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ind w:firstLine="142" w:left="0"/>
        <w:jc w:val="center"/>
        <w:outlineLvl w:val="1"/>
        <w:rPr>
          <w:b w:val="1"/>
        </w:rPr>
      </w:pPr>
      <w:r>
        <w:rPr>
          <w:rFonts w:ascii="Calibri" w:hAnsi="Calibri"/>
          <w:b w:val="1"/>
          <w:sz w:val="24"/>
        </w:rPr>
        <w:drawing>
          <wp:inline>
            <wp:extent cx="666877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 xml:space="preserve">        </w:t>
      </w:r>
      <w:r>
        <w:rPr>
          <w:b w:val="1"/>
        </w:rPr>
        <w:t xml:space="preserve">                                      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АДМИНИСТРАЦИЯ СОВЕТИНСКОГО СЕЛЬСКОГО ПОСЕЛЕНИЯ</w:t>
      </w:r>
    </w:p>
    <w:p w14:paraId="07000000">
      <w:pPr>
        <w:tabs>
          <w:tab w:leader="none" w:pos="4677" w:val="center"/>
        </w:tabs>
        <w:ind/>
        <w:jc w:val="center"/>
        <w:rPr>
          <w:b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-144780</wp:posOffset>
                </wp:positionH>
                <wp:positionV relativeFrom="paragraph">
                  <wp:posOffset>224790</wp:posOffset>
                </wp:positionV>
                <wp:extent cx="637032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</w:rPr>
        <w:t>НЕКЛИНОВСКОГО РАЙОНА РОСТОВСКОЙ ОБЛАСТИ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-144780</wp:posOffset>
                </wp:positionH>
                <wp:positionV relativeFrom="paragraph">
                  <wp:posOffset>224790</wp:posOffset>
                </wp:positionV>
                <wp:extent cx="637032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widowControl w:val="0"/>
        <w:spacing w:before="298"/>
        <w:ind w:right="10"/>
        <w:jc w:val="center"/>
        <w:rPr>
          <w:rFonts w:ascii="Arial" w:hAnsi="Arial"/>
          <w:sz w:val="20"/>
        </w:rPr>
      </w:pPr>
      <w:r>
        <w:rPr>
          <w:b w:val="1"/>
          <w:spacing w:val="-4"/>
        </w:rPr>
        <w:t>ПОСТАНОВЛЕНИЕ</w:t>
      </w:r>
    </w:p>
    <w:p w14:paraId="09000000">
      <w:pPr>
        <w:widowControl w:val="0"/>
        <w:spacing w:before="312"/>
        <w:ind w:right="24"/>
        <w:jc w:val="center"/>
        <w:rPr>
          <w:rFonts w:ascii="Arial" w:hAnsi="Arial"/>
          <w:sz w:val="20"/>
        </w:rPr>
      </w:pPr>
      <w:r>
        <w:rPr>
          <w:b w:val="1"/>
          <w:spacing w:val="-3"/>
        </w:rPr>
        <w:t>сл. Советка</w:t>
      </w:r>
      <w:r>
        <w:rPr>
          <w:b w:val="1"/>
          <w:spacing w:val="-3"/>
        </w:rPr>
        <w:tab/>
      </w:r>
    </w:p>
    <w:p w14:paraId="0A000000">
      <w:pPr>
        <w:spacing w:after="120"/>
        <w:ind/>
        <w:rPr>
          <w:color w:val="333333"/>
          <w:sz w:val="24"/>
        </w:rPr>
      </w:pPr>
      <w:r>
        <w:rPr>
          <w:spacing w:val="-4"/>
        </w:rPr>
        <w:t xml:space="preserve">« 25 </w:t>
      </w:r>
      <w:r>
        <w:rPr>
          <w:spacing w:val="-4"/>
        </w:rPr>
        <w:t xml:space="preserve">»   июня 2024 </w:t>
      </w:r>
      <w:r>
        <w:rPr>
          <w:spacing w:val="-4"/>
        </w:rPr>
        <w:t xml:space="preserve">г.                                                                  </w:t>
      </w:r>
      <w:r>
        <w:rPr>
          <w:spacing w:val="-4"/>
        </w:rPr>
        <w:t xml:space="preserve">             № 48</w:t>
      </w:r>
    </w:p>
    <w:p w14:paraId="0B000000">
      <w:pPr>
        <w:ind w:firstLine="0" w:left="0"/>
        <w:jc w:val="center"/>
        <w:rPr>
          <w:color w:val="000000"/>
        </w:rPr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«Об утверждении перечня должностных лиц Администрации Советинского сельского поселения,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уполномоченных составлять протоколы об административных</w:t>
      </w:r>
    </w:p>
    <w:p w14:paraId="0E000000">
      <w:pPr>
        <w:ind w:firstLine="0" w:left="0"/>
        <w:jc w:val="center"/>
        <w:rPr>
          <w:color w:val="000000"/>
        </w:rPr>
      </w:pPr>
      <w:r>
        <w:rPr>
          <w:b w:val="1"/>
        </w:rPr>
        <w:t>правонарушениях»</w:t>
      </w:r>
    </w:p>
    <w:p w14:paraId="0F000000">
      <w:pPr>
        <w:ind w:firstLine="0" w:left="0"/>
        <w:jc w:val="center"/>
        <w:rPr>
          <w:color w:val="000000"/>
        </w:rPr>
      </w:pPr>
    </w:p>
    <w:p w14:paraId="10000000">
      <w:pPr>
        <w:ind/>
        <w:jc w:val="both"/>
      </w:pPr>
      <w:r>
        <w:t>В соответствии с областным законом от 20.12.2017 г. № 1288 – ЗС «О внесении изменений в областной закон № 273 – ЗС от 25.10.2002 г. «Об административных правонарушениях», а также областным законом « О полномочиях органов государственной власти Ростовской области в сфере водных отношений»</w:t>
      </w:r>
    </w:p>
    <w:p w14:paraId="11000000">
      <w:pPr>
        <w:ind/>
        <w:jc w:val="both"/>
      </w:pPr>
      <w:r>
        <w:t xml:space="preserve">          </w:t>
      </w:r>
    </w:p>
    <w:p w14:paraId="12000000">
      <w:pPr>
        <w:ind/>
        <w:jc w:val="both"/>
      </w:pPr>
      <w:r>
        <w:t xml:space="preserve">      </w:t>
      </w:r>
      <w:r>
        <w:t xml:space="preserve">                                  </w:t>
      </w:r>
      <w:r>
        <w:t xml:space="preserve">   ПОСТАНАВЛЯЮ:</w:t>
      </w:r>
    </w:p>
    <w:p w14:paraId="13000000">
      <w:pPr>
        <w:ind/>
        <w:jc w:val="both"/>
      </w:pPr>
    </w:p>
    <w:p w14:paraId="14000000">
      <w:pPr>
        <w:ind/>
        <w:jc w:val="both"/>
      </w:pPr>
      <w:r>
        <w:t>1. Утвердить  перечень должностных лиц Администрации Советинского сельского поселения, уполномоченных составлять протоколы об административных правонарушениях.</w:t>
      </w:r>
    </w:p>
    <w:p w14:paraId="15000000">
      <w:pPr>
        <w:ind/>
        <w:jc w:val="both"/>
        <w:rPr>
          <w:b w:val="0"/>
        </w:rPr>
      </w:pPr>
      <w:r>
        <w:t>2. Постановление Администрации Советинского сельского поселения от 23.08.2023 г. №</w:t>
      </w:r>
      <w:r>
        <w:rPr>
          <w:b w:val="0"/>
        </w:rPr>
        <w:t xml:space="preserve"> 36</w:t>
      </w:r>
      <w:r>
        <w:rPr>
          <w:b w:val="0"/>
        </w:rPr>
        <w:t xml:space="preserve"> «Об утверждении перечня должностных лиц Администрации Советинского сельского поселения,</w:t>
      </w:r>
      <w:r>
        <w:rPr>
          <w:b w:val="0"/>
        </w:rPr>
        <w:t>уполномоченных составлять протоколы об административных</w:t>
      </w:r>
      <w:r>
        <w:rPr>
          <w:b w:val="0"/>
        </w:rPr>
        <w:t xml:space="preserve"> правонарушениях</w:t>
      </w:r>
      <w:r>
        <w:rPr>
          <w:b w:val="1"/>
        </w:rPr>
        <w:t>»</w:t>
      </w:r>
      <w:r>
        <w:t xml:space="preserve"> считать утратившим силу.</w:t>
      </w:r>
    </w:p>
    <w:p w14:paraId="16000000">
      <w:pPr>
        <w:spacing w:line="276" w:lineRule="auto"/>
        <w:ind w:firstLine="0" w:left="0"/>
        <w:contextualSpacing w:val="1"/>
        <w:jc w:val="both"/>
      </w:pPr>
      <w:r>
        <w:t xml:space="preserve">        2.1. Приложение № 1 изложить в  редакции приложения к настоящему постановлению.</w:t>
      </w:r>
    </w:p>
    <w:p w14:paraId="17000000">
      <w:pPr>
        <w:ind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 Настоящее постановление вступает в силу с</w:t>
      </w:r>
      <w:r>
        <w:rPr>
          <w:color w:val="000000"/>
        </w:rPr>
        <w:t>о дня</w:t>
      </w:r>
      <w:r>
        <w:rPr>
          <w:color w:val="000000"/>
        </w:rPr>
        <w:t xml:space="preserve"> его официального опубликования (обнародования).</w:t>
      </w:r>
    </w:p>
    <w:p w14:paraId="18000000">
      <w:pPr>
        <w:ind/>
        <w:jc w:val="both"/>
        <w:rPr>
          <w:color w:val="000000"/>
        </w:rPr>
      </w:pPr>
      <w:r>
        <w:rPr>
          <w:color w:val="000000"/>
        </w:rPr>
        <w:t>4. Настоящее постановление подлежит размещению на официальном сайте Администрации Советинского сельского поселения.</w:t>
      </w:r>
    </w:p>
    <w:p w14:paraId="19000000">
      <w:pPr>
        <w:pStyle w:val="Style_2"/>
        <w:rPr>
          <w:b w:val="1"/>
        </w:rPr>
      </w:pPr>
    </w:p>
    <w:p w14:paraId="1A000000">
      <w:pPr>
        <w:pStyle w:val="Style_2"/>
        <w:rPr>
          <w:b w:val="1"/>
        </w:rPr>
      </w:pPr>
      <w:r>
        <w:rPr>
          <w:b w:val="1"/>
        </w:rPr>
        <w:t xml:space="preserve">Глава Администрации </w:t>
      </w:r>
    </w:p>
    <w:p w14:paraId="1B000000">
      <w:pPr>
        <w:pStyle w:val="Style_2"/>
        <w:rPr>
          <w:b w:val="1"/>
        </w:rPr>
      </w:pPr>
      <w:r>
        <w:rPr>
          <w:b w:val="1"/>
        </w:rPr>
        <w:t>Советинского сельского поселения                             З.Д. Даливалов</w:t>
      </w:r>
    </w:p>
    <w:p w14:paraId="1C000000">
      <w:pPr>
        <w:pStyle w:val="Style_2"/>
      </w:pPr>
    </w:p>
    <w:p w14:paraId="1D000000">
      <w:pPr>
        <w:pStyle w:val="Style_2"/>
        <w:rPr>
          <w:sz w:val="20"/>
        </w:rPr>
      </w:pPr>
      <w:r>
        <w:rPr>
          <w:sz w:val="20"/>
        </w:rPr>
        <w:t>П</w:t>
      </w:r>
      <w:r>
        <w:rPr>
          <w:sz w:val="20"/>
        </w:rPr>
        <w:t>остановление вносит ведущий специалист</w:t>
      </w:r>
    </w:p>
    <w:p w14:paraId="1E000000">
      <w:pPr>
        <w:pStyle w:val="Style_2"/>
      </w:pPr>
      <w:r>
        <w:rPr>
          <w:sz w:val="20"/>
        </w:rPr>
        <w:t xml:space="preserve"> по кадровым и общим вопросам</w:t>
      </w:r>
      <w:r>
        <w:br w:type="page"/>
      </w:r>
      <w:r>
        <w:t xml:space="preserve">                                                                                       Приложение к постановлению </w:t>
      </w:r>
    </w:p>
    <w:p w14:paraId="1F000000">
      <w:pPr>
        <w:ind/>
        <w:jc w:val="right"/>
      </w:pPr>
      <w:r>
        <w:t xml:space="preserve">                                                                Главы Администрации </w:t>
      </w:r>
    </w:p>
    <w:p w14:paraId="20000000">
      <w:pPr>
        <w:ind/>
        <w:jc w:val="right"/>
      </w:pPr>
      <w:r>
        <w:t xml:space="preserve">Советинского </w:t>
      </w:r>
    </w:p>
    <w:p w14:paraId="21000000">
      <w:pPr>
        <w:ind/>
        <w:jc w:val="right"/>
      </w:pPr>
      <w:r>
        <w:t xml:space="preserve">                                                    сельского поселения </w:t>
      </w:r>
    </w:p>
    <w:p w14:paraId="22000000">
      <w:pPr>
        <w:ind/>
        <w:jc w:val="right"/>
      </w:pPr>
      <w:r>
        <w:t xml:space="preserve">                              </w:t>
      </w:r>
      <w:r>
        <w:t xml:space="preserve">                           « 25 » июня  2024 </w:t>
      </w:r>
      <w:r>
        <w:t>г. № 48</w:t>
      </w:r>
    </w:p>
    <w:p w14:paraId="23000000">
      <w:pPr>
        <w:ind/>
        <w:jc w:val="both"/>
      </w:pPr>
    </w:p>
    <w:p w14:paraId="24000000">
      <w:pPr>
        <w:ind/>
        <w:jc w:val="right"/>
      </w:pPr>
    </w:p>
    <w:p w14:paraId="25000000">
      <w:pPr>
        <w:ind/>
        <w:jc w:val="both"/>
      </w:pPr>
      <w:r>
        <w:t xml:space="preserve">                                                                      </w:t>
      </w:r>
    </w:p>
    <w:p w14:paraId="26000000">
      <w:pPr>
        <w:ind/>
        <w:jc w:val="both"/>
      </w:pPr>
    </w:p>
    <w:p w14:paraId="27000000">
      <w:pPr>
        <w:tabs>
          <w:tab w:leader="none" w:pos="1047" w:val="left"/>
        </w:tabs>
        <w:ind/>
        <w:jc w:val="center"/>
        <w:rPr>
          <w:b w:val="1"/>
        </w:rPr>
      </w:pPr>
      <w:r>
        <w:rPr>
          <w:b w:val="1"/>
        </w:rPr>
        <w:t>Перечень должностных лиц Администрации Советинского сельского поселения, уполномоченных составлять протоколы об административных правонарушениях Администрации Советинского сельского поселения:</w:t>
      </w:r>
    </w:p>
    <w:p w14:paraId="28000000">
      <w:pPr>
        <w:tabs>
          <w:tab w:leader="none" w:pos="2674" w:val="left"/>
        </w:tabs>
        <w:ind/>
        <w:jc w:val="both"/>
        <w:rPr>
          <w:b w:val="1"/>
        </w:rPr>
      </w:pPr>
    </w:p>
    <w:p w14:paraId="29000000">
      <w:pPr>
        <w:ind/>
        <w:jc w:val="both"/>
        <w:rPr>
          <w:b w:val="1"/>
          <w:sz w:val="32"/>
        </w:rPr>
      </w:pPr>
      <w:r>
        <w:t xml:space="preserve">  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8"/>
        <w:gridCol w:w="3538"/>
        <w:gridCol w:w="2375"/>
      </w:tblGrid>
      <w:tr>
        <w:trPr>
          <w:trHeight w:hRule="atLeast" w:val="423"/>
        </w:trPr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b w:val="1"/>
              </w:rPr>
            </w:pPr>
            <w:r>
              <w:rPr>
                <w:b w:val="1"/>
              </w:rPr>
              <w:t>Наименование должности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486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Статья Областного закона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486" w:val="left"/>
              </w:tabs>
              <w:ind/>
              <w:rPr>
                <w:b w:val="1"/>
              </w:rPr>
            </w:pPr>
            <w:r>
              <w:rPr>
                <w:b w:val="1"/>
              </w:rPr>
              <w:t>Статьи КоАП РФ</w:t>
            </w:r>
          </w:p>
        </w:tc>
      </w:tr>
      <w:tr>
        <w:trPr>
          <w:trHeight w:hRule="atLeast" w:val="513"/>
        </w:trPr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Глава Администрации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486" w:val="left"/>
              </w:tabs>
              <w:ind/>
            </w:pPr>
            <w:r>
              <w:t>ч.2 ст.9.1, ст.9.3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tabs>
                <w:tab w:leader="none" w:pos="486" w:val="left"/>
              </w:tabs>
              <w:ind/>
            </w:pPr>
          </w:p>
        </w:tc>
      </w:tr>
      <w:tr>
        <w:trPr>
          <w:trHeight w:hRule="atLeast" w:val="976"/>
        </w:trPr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</w:pPr>
            <w:r>
              <w:t>Ведущий специалист по кадровым и общим вопросам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486" w:val="left"/>
              </w:tabs>
              <w:ind w:firstLine="0" w:left="0"/>
            </w:pPr>
            <w:r>
              <w:t>2.2, 2.3, 2.4, 2.5,  2.10, 3.2, 4.1, 4.4, 4.5, 4.7, ст.5.1, 5.2, 5.3,</w:t>
            </w:r>
            <w:r>
              <w:t xml:space="preserve"> 5.4,</w:t>
            </w:r>
            <w:r>
              <w:t xml:space="preserve"> 5.5, 6.3, 6.4,  8.1, 8.2, 8.8, ч. 2 ст.9.9, 8.10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486" w:val="left"/>
              </w:tabs>
              <w:ind w:firstLine="0" w:left="0"/>
            </w:pPr>
            <w:r>
              <w:t>6.24, 7.21, 7.22, 7.23,7.23.1,7.23.2.</w:t>
            </w:r>
          </w:p>
        </w:tc>
      </w:tr>
      <w:tr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</w:pPr>
            <w:r>
              <w:t>Ведущий специалист по имущественным вопросам и вопросам экологии и землепользования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486" w:val="left"/>
              </w:tabs>
              <w:ind w:firstLine="0" w:left="0"/>
            </w:pPr>
            <w:r>
              <w:t xml:space="preserve">2.2, 2.3, 2.4, 2.5,  2.10, 3.2, 4.1, 4.4, 4.5,4.7, ст.5.1, 5.2, 5.3, </w:t>
            </w:r>
            <w:r>
              <w:t xml:space="preserve">5,4 , </w:t>
            </w:r>
            <w:r>
              <w:t>5.5, 6.3, 6.4,  8.1, 8.2, 8.8, ч. 2 ст.9.9, 8.10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486" w:val="left"/>
              </w:tabs>
              <w:ind/>
            </w:pPr>
          </w:p>
        </w:tc>
      </w:tr>
      <w:tr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</w:pPr>
            <w:r>
              <w:t>Ведущий специалист по экономическим вопросам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486" w:val="left"/>
              </w:tabs>
              <w:ind w:firstLine="0" w:left="0"/>
            </w:pPr>
            <w:r>
              <w:t xml:space="preserve">2.2, 2.3, 2.4, 2.5,  2.10, 3.2, 4.1, 4.4, 4.5, 4.7,ст.5.1, 5.2, 5.3, </w:t>
            </w:r>
            <w:r>
              <w:t>5.4,</w:t>
            </w:r>
            <w:r>
              <w:t>5.5, 6.3, 6.4,  8.1, 8.2, 8.8, ч. 2 ст.9.9, 8.10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486" w:val="left"/>
              </w:tabs>
              <w:ind/>
            </w:pPr>
          </w:p>
        </w:tc>
      </w:tr>
    </w:tbl>
    <w:p w14:paraId="39000000">
      <w:pPr>
        <w:ind w:firstLine="0" w:left="0"/>
        <w:rPr>
          <w:color w:val="000000"/>
        </w:rPr>
      </w:pPr>
    </w:p>
    <w:sectPr>
      <w:headerReference r:id="rId1" w:type="first"/>
      <w:headerReference r:id="rId3" w:type="default"/>
      <w:footerReference r:id="rId2" w:type="first"/>
      <w:pgSz w:h="16838" w:orient="portrait" w:w="11905"/>
      <w:pgMar w:bottom="255" w:footer="720" w:gutter="0" w:header="720" w:left="130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sz w:val="24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709" w:left="0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Cell"/>
    <w:link w:val="Style_9_ch"/>
    <w:rPr>
      <w:sz w:val="28"/>
    </w:rPr>
  </w:style>
  <w:style w:styleId="Style_9_ch" w:type="character">
    <w:name w:val="ConsPlusCell"/>
    <w:link w:val="Style_9"/>
    <w:rPr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2024-06-25T06:53:36Z</dcterms:modified>
</cp:coreProperties>
</file>