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6B" w:rsidRPr="00644954" w:rsidRDefault="00A6623B" w:rsidP="00A6623B">
      <w:pPr>
        <w:pStyle w:val="1"/>
        <w:spacing w:before="0"/>
        <w:jc w:val="center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644954">
        <w:rPr>
          <w:rFonts w:ascii="Times New Roman" w:hAnsi="Times New Roman" w:cs="Times New Roman"/>
          <w:color w:val="244061" w:themeColor="accent1" w:themeShade="80"/>
          <w:szCs w:val="28"/>
        </w:rPr>
        <w:t>ЧТО  НАДО  ЗНАТЬ  ПРИ  ПЕРЕХОДЕ  НА  ОНЛАЙН  КАССЫ</w:t>
      </w:r>
    </w:p>
    <w:p w:rsidR="00A6623B" w:rsidRPr="00A6623B" w:rsidRDefault="00A6623B" w:rsidP="00A6623B"/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F75A8C">
        <w:t>третье</w:t>
      </w:r>
      <w:r>
        <w:t>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3855F4" w:rsidRPr="003855F4" w:rsidRDefault="003855F4" w:rsidP="003855F4"/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lastRenderedPageBreak/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855F4" w:rsidRDefault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55F4" w:rsidRDefault="003855F4" w:rsidP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оплата происходит платёжной картой, через онлайн банк или через платежные сервисы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855F4" w:rsidRDefault="003855F4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Ваши клиенты оплачивают товары, работы, услуги наличными деньгами в операционную кассу банка или через банкомат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D67D9A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</w:t>
      </w:r>
      <w:proofErr w:type="gramStart"/>
      <w:r w:rsidR="00D67D9A">
        <w:rPr>
          <w:rFonts w:ascii="Tahoma" w:eastAsia="Tahoma" w:hAnsi="Tahoma" w:cs="Tahoma"/>
          <w:sz w:val="20"/>
          <w:szCs w:val="20"/>
        </w:rPr>
        <w:t xml:space="preserve">На территории области данный перечень утвержден </w:t>
      </w:r>
      <w:r w:rsidR="00D67D9A" w:rsidRPr="00D67D9A">
        <w:rPr>
          <w:rFonts w:ascii="Tahoma" w:eastAsia="Tahoma" w:hAnsi="Tahoma" w:cs="Tahoma"/>
          <w:sz w:val="20"/>
          <w:szCs w:val="20"/>
        </w:rPr>
        <w:t>Постановлени</w:t>
      </w:r>
      <w:r w:rsidR="00D67D9A">
        <w:rPr>
          <w:rFonts w:ascii="Tahoma" w:eastAsia="Tahoma" w:hAnsi="Tahoma" w:cs="Tahoma"/>
          <w:sz w:val="20"/>
          <w:szCs w:val="20"/>
        </w:rPr>
        <w:t>ем</w:t>
      </w:r>
      <w:r w:rsidR="00D67D9A" w:rsidRPr="00D67D9A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 от 02.02.2017 № 50  «О перечне местностей в Ростовской области, удаленных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 обязательной передачи фискальных документов в налоговые органы в электронной форме через оператора фискальных данных</w:t>
      </w:r>
      <w:r w:rsidR="00D67D9A" w:rsidRPr="005C6253">
        <w:rPr>
          <w:rFonts w:ascii="Tahoma" w:eastAsia="Tahoma" w:hAnsi="Tahoma" w:cs="Tahoma"/>
          <w:sz w:val="20"/>
          <w:szCs w:val="20"/>
        </w:rPr>
        <w:t>»</w:t>
      </w:r>
      <w:r w:rsidRPr="005C6253">
        <w:rPr>
          <w:rFonts w:ascii="Tahoma" w:eastAsia="Tahoma" w:hAnsi="Tahoma" w:cs="Tahoma"/>
          <w:sz w:val="20"/>
          <w:szCs w:val="20"/>
        </w:rPr>
        <w:t>.</w:t>
      </w:r>
      <w:proofErr w:type="gramEnd"/>
      <w:r w:rsidRPr="005C6253">
        <w:rPr>
          <w:rFonts w:ascii="Tahoma" w:eastAsia="Tahoma" w:hAnsi="Tahoma" w:cs="Tahoma"/>
          <w:sz w:val="20"/>
          <w:szCs w:val="20"/>
        </w:rPr>
        <w:t xml:space="preserve"> Ищите свое поселение в списке на сайте </w:t>
      </w:r>
      <w:r w:rsidR="005C6253" w:rsidRPr="005C6253">
        <w:rPr>
          <w:rFonts w:ascii="Tahoma" w:eastAsia="Tahoma" w:hAnsi="Tahoma" w:cs="Tahoma"/>
          <w:sz w:val="20"/>
          <w:szCs w:val="20"/>
        </w:rPr>
        <w:t>А</w:t>
      </w:r>
      <w:r w:rsidRPr="005C6253">
        <w:rPr>
          <w:rFonts w:ascii="Tahoma" w:eastAsia="Tahoma" w:hAnsi="Tahoma" w:cs="Tahoma"/>
          <w:sz w:val="20"/>
          <w:szCs w:val="20"/>
        </w:rPr>
        <w:t>дминистрации</w:t>
      </w:r>
      <w:r w:rsidR="005C6253">
        <w:rPr>
          <w:rFonts w:ascii="Tahoma" w:eastAsia="Tahoma" w:hAnsi="Tahoma" w:cs="Tahoma"/>
          <w:sz w:val="20"/>
          <w:szCs w:val="20"/>
        </w:rPr>
        <w:t xml:space="preserve"> Ростовской области</w:t>
      </w:r>
      <w:r w:rsidR="00DA768D" w:rsidRPr="00DA768D">
        <w:rPr>
          <w:rFonts w:ascii="Tahoma" w:eastAsia="Tahoma" w:hAnsi="Tahoma" w:cs="Tahoma"/>
          <w:sz w:val="20"/>
          <w:szCs w:val="20"/>
        </w:rPr>
        <w:t xml:space="preserve"> </w:t>
      </w:r>
      <w:r w:rsidR="005C6253">
        <w:rPr>
          <w:rFonts w:ascii="Tahoma" w:eastAsia="Tahoma" w:hAnsi="Tahoma" w:cs="Tahoma"/>
          <w:sz w:val="20"/>
          <w:szCs w:val="20"/>
        </w:rPr>
        <w:t>(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5C6253" w:rsidRPr="005C6253">
        <w:rPr>
          <w:rFonts w:ascii="Tahoma" w:eastAsia="Tahoma" w:hAnsi="Tahoma" w:cs="Tahoma"/>
          <w:sz w:val="20"/>
          <w:szCs w:val="20"/>
        </w:rPr>
        <w:t>//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www</w:t>
      </w:r>
      <w:r>
        <w:rPr>
          <w:rFonts w:ascii="Tahoma" w:eastAsia="Tahoma" w:hAnsi="Tahoma" w:cs="Tahoma"/>
          <w:sz w:val="20"/>
          <w:szCs w:val="20"/>
        </w:rPr>
        <w:t>.</w:t>
      </w:r>
      <w:proofErr w:type="spellStart"/>
      <w:r w:rsidR="005C6253">
        <w:rPr>
          <w:rFonts w:ascii="Tahoma" w:eastAsia="Tahoma" w:hAnsi="Tahoma" w:cs="Tahoma"/>
          <w:sz w:val="20"/>
          <w:szCs w:val="20"/>
          <w:lang w:val="en-US"/>
        </w:rPr>
        <w:t>donland</w:t>
      </w:r>
      <w:proofErr w:type="spellEnd"/>
      <w:r w:rsidR="005C6253" w:rsidRPr="005C6253">
        <w:rPr>
          <w:rFonts w:ascii="Tahoma" w:eastAsia="Tahoma" w:hAnsi="Tahoma" w:cs="Tahoma"/>
          <w:sz w:val="20"/>
          <w:szCs w:val="20"/>
        </w:rPr>
        <w:t>.</w:t>
      </w:r>
      <w:proofErr w:type="spellStart"/>
      <w:r w:rsidR="005C6253">
        <w:rPr>
          <w:rFonts w:ascii="Tahoma" w:eastAsia="Tahoma" w:hAnsi="Tahoma" w:cs="Tahoma"/>
          <w:sz w:val="20"/>
          <w:szCs w:val="20"/>
          <w:lang w:val="en-US"/>
        </w:rPr>
        <w:t>ru</w:t>
      </w:r>
      <w:proofErr w:type="spellEnd"/>
      <w:r w:rsidR="005C6253" w:rsidRPr="005C6253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Если нашли, онлайн-касса с ФН </w:t>
      </w:r>
      <w:proofErr w:type="gramStart"/>
      <w:r>
        <w:rPr>
          <w:rFonts w:ascii="Tahoma" w:eastAsia="Tahoma" w:hAnsi="Tahoma" w:cs="Tahoma"/>
          <w:sz w:val="20"/>
          <w:szCs w:val="20"/>
        </w:rPr>
        <w:t>нужна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 w:rsidP="005B356D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</w:t>
      </w:r>
      <w:proofErr w:type="gramStart"/>
      <w:r>
        <w:rPr>
          <w:rFonts w:ascii="Tahoma" w:eastAsia="Tahoma" w:hAnsi="Tahoma" w:cs="Tahoma"/>
          <w:sz w:val="20"/>
          <w:szCs w:val="20"/>
        </w:rPr>
        <w:t>отдаленных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и труднодоступных. </w:t>
      </w:r>
      <w:r w:rsidR="005B356D">
        <w:rPr>
          <w:rFonts w:ascii="Tahoma" w:eastAsia="Tahoma" w:hAnsi="Tahoma" w:cs="Tahoma"/>
          <w:sz w:val="20"/>
          <w:szCs w:val="20"/>
        </w:rPr>
        <w:t xml:space="preserve">Данный перечень утвержден </w:t>
      </w:r>
      <w:r w:rsidR="005B356D" w:rsidRPr="005B356D">
        <w:rPr>
          <w:rFonts w:ascii="Tahoma" w:eastAsia="Tahoma" w:hAnsi="Tahoma" w:cs="Tahoma"/>
          <w:sz w:val="20"/>
          <w:szCs w:val="20"/>
        </w:rPr>
        <w:t>постановление</w:t>
      </w:r>
      <w:r w:rsidR="005B356D">
        <w:rPr>
          <w:rFonts w:ascii="Tahoma" w:eastAsia="Tahoma" w:hAnsi="Tahoma" w:cs="Tahoma"/>
          <w:sz w:val="20"/>
          <w:szCs w:val="20"/>
        </w:rPr>
        <w:t>м</w:t>
      </w:r>
      <w:r w:rsidR="005B356D" w:rsidRPr="005B356D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</w:t>
      </w:r>
      <w:r w:rsidR="005B356D"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Города, районные центры и поселки городского типа в </w:t>
      </w:r>
      <w:r w:rsidR="005B356D">
        <w:rPr>
          <w:rFonts w:ascii="Tahoma" w:eastAsia="Tahoma" w:hAnsi="Tahoma" w:cs="Tahoma"/>
          <w:sz w:val="20"/>
          <w:szCs w:val="20"/>
        </w:rPr>
        <w:t>данном перечне отсутствуют</w:t>
      </w:r>
      <w:r>
        <w:rPr>
          <w:rFonts w:ascii="Tahoma" w:eastAsia="Tahoma" w:hAnsi="Tahoma" w:cs="Tahoma"/>
          <w:sz w:val="20"/>
          <w:szCs w:val="20"/>
        </w:rPr>
        <w:t xml:space="preserve">. Если у вас другой вид населенного пункта, ищите его в списке на сайте </w:t>
      </w:r>
      <w:r w:rsidR="00E6780D" w:rsidRPr="00E6780D">
        <w:rPr>
          <w:rFonts w:ascii="Tahoma" w:eastAsia="Tahoma" w:hAnsi="Tahoma" w:cs="Tahoma"/>
          <w:sz w:val="20"/>
          <w:szCs w:val="20"/>
        </w:rPr>
        <w:t>Администрации Ростовской области (http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E6780D" w:rsidRPr="00E6780D">
        <w:rPr>
          <w:rFonts w:ascii="Tahoma" w:eastAsia="Tahoma" w:hAnsi="Tahoma" w:cs="Tahoma"/>
          <w:sz w:val="20"/>
          <w:szCs w:val="20"/>
        </w:rPr>
        <w:t>//www.donland.ru)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не нужна, но по требованию покупателя вы обязаны выдать ему документ о покупке. </w:t>
      </w:r>
    </w:p>
    <w:p w:rsidR="009E42E7" w:rsidRPr="005856DD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 w:rsidRPr="005856DD">
        <w:rPr>
          <w:rFonts w:ascii="Tahoma" w:eastAsia="Tahoma" w:hAnsi="Tahoma" w:cs="Tahoma"/>
          <w:b/>
          <w:sz w:val="20"/>
          <w:szCs w:val="20"/>
        </w:rPr>
        <w:lastRenderedPageBreak/>
        <w:t>Бизнесменам из списка исключений в ст. 2 Закона №54-ФЗ</w:t>
      </w:r>
      <w:r w:rsidR="005856DD">
        <w:rPr>
          <w:rFonts w:ascii="Tahoma" w:eastAsia="Tahoma" w:hAnsi="Tahoma" w:cs="Tahoma"/>
          <w:b/>
          <w:sz w:val="20"/>
          <w:szCs w:val="20"/>
        </w:rPr>
        <w:t xml:space="preserve"> (вне зависимости от системы налогообложения)</w:t>
      </w:r>
      <w:r w:rsidRPr="005856DD">
        <w:rPr>
          <w:rFonts w:ascii="Tahoma" w:eastAsia="Tahoma" w:hAnsi="Tahoma" w:cs="Tahoma"/>
          <w:b/>
          <w:sz w:val="20"/>
          <w:szCs w:val="20"/>
        </w:rPr>
        <w:t>: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5856DD" w:rsidRDefault="00482775" w:rsidP="005270A1">
      <w:pPr>
        <w:numPr>
          <w:ilvl w:val="0"/>
          <w:numId w:val="7"/>
        </w:numPr>
        <w:spacing w:after="120" w:line="240" w:lineRule="auto"/>
        <w:ind w:left="426" w:right="28" w:hanging="284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 xml:space="preserve"> продажа газет и журналов на бумажном носителе, а также т</w:t>
      </w:r>
      <w:r w:rsidR="00524606" w:rsidRPr="005856DD">
        <w:rPr>
          <w:rFonts w:ascii="Tahoma" w:eastAsia="Tahoma" w:hAnsi="Tahoma" w:cs="Tahoma"/>
          <w:sz w:val="20"/>
          <w:szCs w:val="20"/>
        </w:rPr>
        <w:t xml:space="preserve">орговля в </w:t>
      </w:r>
      <w:proofErr w:type="spellStart"/>
      <w:r w:rsidR="00524606" w:rsidRPr="005856DD"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 w:rsidR="00524606" w:rsidRPr="005856DD"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397825" w:rsidRPr="005856DD" w:rsidRDefault="00397825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в киосках мороженым, а также торговля в розлив безалкогольными напитками, молоком и питьевой водой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482775" w:rsidRPr="005270A1" w:rsidRDefault="00482775">
      <w:pPr>
        <w:pStyle w:val="2"/>
        <w:ind w:right="28"/>
        <w:rPr>
          <w:sz w:val="20"/>
        </w:rPr>
      </w:pPr>
      <w:bookmarkStart w:id="2" w:name="_9gpluiticpgp" w:colFirst="0" w:colLast="0"/>
      <w:bookmarkEnd w:id="2"/>
      <w:r w:rsidRPr="005270A1">
        <w:rPr>
          <w:sz w:val="20"/>
        </w:rPr>
        <w:t>Для ИП на патенте</w:t>
      </w:r>
      <w:r w:rsidR="0004422E" w:rsidRPr="005270A1">
        <w:rPr>
          <w:sz w:val="20"/>
        </w:rPr>
        <w:t xml:space="preserve"> по следующим видам деятельности: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ремонт, чистка, окраска и пошив обуви;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химическая чистка, крашение и услуги прачечных;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 ремонт металлической галантереи, ключей, номерных знаков, указателей улиц;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мебели;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фотоателье, фот</w:t>
      </w:r>
      <w:proofErr w:type="gramStart"/>
      <w:r w:rsidRPr="005270A1">
        <w:rPr>
          <w:rFonts w:ascii="Tahoma" w:hAnsi="Tahoma" w:cs="Tahoma"/>
          <w:sz w:val="20"/>
        </w:rPr>
        <w:t>о-</w:t>
      </w:r>
      <w:proofErr w:type="gramEnd"/>
      <w:r w:rsidRPr="005270A1">
        <w:rPr>
          <w:rFonts w:ascii="Tahoma" w:hAnsi="Tahoma" w:cs="Tahoma"/>
          <w:sz w:val="20"/>
        </w:rPr>
        <w:t xml:space="preserve"> и кинолабораторий;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жилья и других построек;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производству монтажных, электромонтажных, санитарно-технических и сварочных работ;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остеклению балконов и лоджий, нарезке стекла и зеркал, художественной обработке стекла;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обучению населения на курсах и по репетиторству;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присмотру и уходу за детьми и больными;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приему стеклопосуды и вторичного сырья, за исключением металлолома;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изделий народных художественных промыслов;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proofErr w:type="gramStart"/>
      <w:r w:rsidRPr="005270A1">
        <w:rPr>
          <w:rFonts w:ascii="Tahoma" w:hAnsi="Tahoma" w:cs="Tahoma"/>
          <w:sz w:val="20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270A1">
        <w:rPr>
          <w:rFonts w:ascii="Tahoma" w:hAnsi="Tahoma" w:cs="Tahoma"/>
          <w:sz w:val="20"/>
        </w:rPr>
        <w:t>маслосемян</w:t>
      </w:r>
      <w:proofErr w:type="spellEnd"/>
      <w:r w:rsidRPr="005270A1">
        <w:rPr>
          <w:rFonts w:ascii="Tahoma" w:hAnsi="Tahoma" w:cs="Tahoma"/>
          <w:sz w:val="20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5270A1">
        <w:rPr>
          <w:rFonts w:ascii="Tahoma" w:hAnsi="Tahoma" w:cs="Tahoma"/>
          <w:sz w:val="20"/>
        </w:rPr>
        <w:t xml:space="preserve"> </w:t>
      </w:r>
      <w:proofErr w:type="gramStart"/>
      <w:r w:rsidRPr="005270A1">
        <w:rPr>
          <w:rFonts w:ascii="Tahoma" w:hAnsi="Tahoma" w:cs="Tahoma"/>
          <w:sz w:val="20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5270A1">
        <w:rPr>
          <w:rFonts w:ascii="Tahoma" w:hAnsi="Tahoma" w:cs="Tahoma"/>
          <w:sz w:val="20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lastRenderedPageBreak/>
        <w:t>производство и реставрация ковров и ковровых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ювелирных изделий, бижутерии;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чеканка и гравировка ювелирных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уборке жилых помещений и ведению домашнего хозяйства;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оформлению интерьера жилого помещения и услуги художественного оформления;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платных туалетов;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поваров по изготовлению блюд на дому;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proofErr w:type="gramStart"/>
      <w:r w:rsidRPr="005270A1">
        <w:rPr>
          <w:rFonts w:ascii="Tahoma" w:hAnsi="Tahoma" w:cs="Tahoma"/>
          <w:sz w:val="20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зеленому хозяйству и декоративному цветоводству;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осуществление частной детективной деятельности лицом, имеющим лицензию;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экскурсионные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обрядовые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ритуальные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уличных патрулей, охранников, сторожей и вахтеров;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по забою, транспортировке, перегонке, выпасу скота;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кожи и изделий из кожи;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 xml:space="preserve">сбор и заготовка пищевых лесных ресурсов, </w:t>
      </w:r>
      <w:proofErr w:type="spellStart"/>
      <w:r w:rsidRPr="005270A1">
        <w:rPr>
          <w:rFonts w:ascii="Tahoma" w:hAnsi="Tahoma" w:cs="Tahoma"/>
          <w:sz w:val="20"/>
        </w:rPr>
        <w:t>недревесных</w:t>
      </w:r>
      <w:proofErr w:type="spellEnd"/>
      <w:r w:rsidRPr="005270A1">
        <w:rPr>
          <w:rFonts w:ascii="Tahoma" w:hAnsi="Tahoma" w:cs="Tahoma"/>
          <w:sz w:val="20"/>
        </w:rPr>
        <w:t xml:space="preserve"> лесных ресурсов и лекарственных растений;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сушка, переработка и консервирование фруктов и овощей;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плодово-ягодных посадочных материалов, выращивание рассады овощных культур и семян трав;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хлебобулочных и мучных кондитерских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лесоводство и прочая лесохозяйственная деятельность;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письменному и устному переводу;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уходу за престарелыми и инвалидами;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сбор, обработка и утилизация отходов, а также обработка вторичного сырья;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резка, обработка и отделка камня для памятников;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3855F4" w:rsidRDefault="00524606">
      <w:pPr>
        <w:pStyle w:val="2"/>
        <w:ind w:right="28"/>
      </w:pPr>
      <w:r>
        <w:t>Как выбрать и установить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Зарегистрируйте кассу в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налоговой</w:t>
      </w:r>
      <w:proofErr w:type="gramEnd"/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</w:t>
      </w:r>
      <w:proofErr w:type="gramStart"/>
      <w:r>
        <w:rPr>
          <w:rFonts w:ascii="Tahoma" w:eastAsia="Tahoma" w:hAnsi="Tahoma" w:cs="Tahoma"/>
          <w:b/>
        </w:rPr>
        <w:t xml:space="preserve"> О</w:t>
      </w:r>
      <w:proofErr w:type="gramEnd"/>
      <w:r>
        <w:rPr>
          <w:rFonts w:ascii="Tahoma" w:eastAsia="Tahoma" w:hAnsi="Tahoma" w:cs="Tahoma"/>
          <w:b/>
        </w:rPr>
        <w:t>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118457" cy="20568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820" cy="20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lastRenderedPageBreak/>
        <w:t xml:space="preserve">Получите налоговый вычет: 18 000 </w:t>
      </w:r>
      <w:r w:rsidR="00564077">
        <w:t xml:space="preserve">  рублей</w:t>
      </w:r>
      <w:r>
        <w:t xml:space="preserve">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564077">
        <w:rPr>
          <w:rFonts w:ascii="Tahoma" w:eastAsia="Tahoma" w:hAnsi="Tahoma" w:cs="Tahoma"/>
          <w:sz w:val="20"/>
          <w:szCs w:val="20"/>
        </w:rPr>
        <w:t xml:space="preserve"> </w:t>
      </w:r>
      <w:r w:rsidR="00564077" w:rsidRPr="00564077">
        <w:rPr>
          <w:rFonts w:ascii="Tahoma" w:eastAsia="Tahoma" w:hAnsi="Tahoma" w:cs="Tahoma"/>
          <w:sz w:val="20"/>
          <w:szCs w:val="20"/>
        </w:rPr>
        <w:t xml:space="preserve">рублей </w:t>
      </w:r>
      <w:r>
        <w:rPr>
          <w:rFonts w:ascii="Tahoma" w:eastAsia="Tahoma" w:hAnsi="Tahoma" w:cs="Tahoma"/>
          <w:sz w:val="20"/>
          <w:szCs w:val="20"/>
        </w:rPr>
        <w:t>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 w:rsidP="002E4334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</w:t>
      </w:r>
      <w:r w:rsidR="009D78AC">
        <w:rPr>
          <w:rFonts w:ascii="Tahoma" w:eastAsia="Tahoma" w:hAnsi="Tahoma" w:cs="Tahoma"/>
          <w:sz w:val="20"/>
          <w:szCs w:val="20"/>
        </w:rPr>
        <w:t xml:space="preserve"> (подробнее в письмах ФНС России от 20.02.2018 № СД-4-3/3375 и от 25.07.2018 № СД-4-3/14369)</w:t>
      </w:r>
      <w:r>
        <w:rPr>
          <w:rFonts w:ascii="Tahoma" w:eastAsia="Tahoma" w:hAnsi="Tahoma" w:cs="Tahoma"/>
          <w:sz w:val="20"/>
          <w:szCs w:val="20"/>
        </w:rPr>
        <w:t>, бизнесменам на патенте — подать заявление в налоговую</w:t>
      </w:r>
      <w:r w:rsidR="009C489B">
        <w:rPr>
          <w:rFonts w:ascii="Tahoma" w:eastAsia="Tahoma" w:hAnsi="Tahoma" w:cs="Tahoma"/>
          <w:sz w:val="20"/>
          <w:szCs w:val="20"/>
        </w:rPr>
        <w:t xml:space="preserve"> (подробнее </w:t>
      </w:r>
      <w:r w:rsidR="009C489B" w:rsidRPr="009C489B">
        <w:rPr>
          <w:rFonts w:ascii="Tahoma" w:eastAsia="Tahoma" w:hAnsi="Tahoma" w:cs="Tahoma"/>
          <w:sz w:val="20"/>
          <w:szCs w:val="20"/>
        </w:rPr>
        <w:t>в письм</w:t>
      </w:r>
      <w:r w:rsidR="009C489B">
        <w:rPr>
          <w:rFonts w:ascii="Tahoma" w:eastAsia="Tahoma" w:hAnsi="Tahoma" w:cs="Tahoma"/>
          <w:sz w:val="20"/>
          <w:szCs w:val="20"/>
        </w:rPr>
        <w:t>е</w:t>
      </w:r>
      <w:r w:rsidR="009C489B" w:rsidRPr="009C489B">
        <w:rPr>
          <w:rFonts w:ascii="Tahoma" w:eastAsia="Tahoma" w:hAnsi="Tahoma" w:cs="Tahoma"/>
          <w:sz w:val="20"/>
          <w:szCs w:val="20"/>
        </w:rPr>
        <w:t xml:space="preserve"> ФНС России</w:t>
      </w:r>
      <w:r w:rsidR="009C489B">
        <w:rPr>
          <w:rFonts w:ascii="Tahoma" w:eastAsia="Tahoma" w:hAnsi="Tahoma" w:cs="Tahoma"/>
          <w:sz w:val="20"/>
          <w:szCs w:val="20"/>
        </w:rPr>
        <w:t xml:space="preserve">  от 04.04.2018 №СД-4-3/6343)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9C489B" w:rsidRPr="009C489B" w:rsidRDefault="009C489B" w:rsidP="009C489B">
      <w:pPr>
        <w:spacing w:after="120"/>
        <w:ind w:right="28"/>
        <w:jc w:val="both"/>
        <w:rPr>
          <w:rFonts w:ascii="Tahoma" w:eastAsia="Tahoma" w:hAnsi="Tahoma" w:cs="Tahoma"/>
          <w:b/>
          <w:szCs w:val="20"/>
        </w:rPr>
      </w:pPr>
      <w:r w:rsidRPr="009C489B">
        <w:rPr>
          <w:rFonts w:ascii="Tahoma" w:eastAsia="Tahoma" w:hAnsi="Tahoma" w:cs="Tahoma"/>
          <w:b/>
          <w:szCs w:val="20"/>
        </w:rPr>
        <w:t>ВАЖНО</w:t>
      </w:r>
    </w:p>
    <w:p w:rsidR="00990FBF" w:rsidRDefault="009C489B" w:rsidP="009C489B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ндивидуальные предприниматели, применяющие ЕНВД или ПСН </w:t>
      </w:r>
      <w:r w:rsidRPr="009C489B">
        <w:rPr>
          <w:rFonts w:ascii="Tahoma" w:eastAsia="Tahoma" w:hAnsi="Tahoma" w:cs="Tahoma"/>
          <w:b/>
          <w:sz w:val="20"/>
          <w:szCs w:val="20"/>
        </w:rPr>
        <w:t xml:space="preserve">за исключением деятельности </w:t>
      </w:r>
      <w:r w:rsidR="00990FBF" w:rsidRPr="009C489B">
        <w:rPr>
          <w:rFonts w:ascii="Tahoma" w:eastAsia="Tahoma" w:hAnsi="Tahoma" w:cs="Tahoma"/>
          <w:b/>
          <w:sz w:val="20"/>
          <w:szCs w:val="20"/>
        </w:rPr>
        <w:t>в сфере розничной торговли и (или) общепита и имеющие работников</w:t>
      </w:r>
      <w:r w:rsidR="00990FBF" w:rsidRPr="009C489B">
        <w:rPr>
          <w:rFonts w:ascii="Tahoma" w:eastAsia="Tahoma" w:hAnsi="Tahoma" w:cs="Tahoma"/>
          <w:sz w:val="20"/>
          <w:szCs w:val="20"/>
        </w:rPr>
        <w:t>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>
        <w:rPr>
          <w:rFonts w:ascii="Tahoma" w:eastAsia="Tahoma" w:hAnsi="Tahoma" w:cs="Tahoma"/>
          <w:sz w:val="20"/>
          <w:szCs w:val="20"/>
        </w:rPr>
        <w:t>9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 года.</w:t>
      </w:r>
      <w:r w:rsidR="00990FBF" w:rsidRPr="00990FBF">
        <w:rPr>
          <w:rFonts w:ascii="Tahoma" w:eastAsia="Tahoma" w:hAnsi="Tahoma" w:cs="Tahoma"/>
          <w:sz w:val="20"/>
          <w:szCs w:val="20"/>
        </w:rPr>
        <w:t xml:space="preserve"> </w:t>
      </w:r>
    </w:p>
    <w:p w:rsidR="00990FBF" w:rsidRDefault="00990FBF" w:rsidP="002E4334">
      <w:pPr>
        <w:spacing w:after="120"/>
        <w:ind w:right="2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 xml:space="preserve">В случае несоблюдения указанного </w:t>
      </w:r>
      <w:r w:rsidR="00C84439">
        <w:rPr>
          <w:rFonts w:ascii="Tahoma" w:eastAsia="Tahoma" w:hAnsi="Tahoma" w:cs="Tahoma"/>
          <w:b/>
          <w:color w:val="FF0000"/>
          <w:sz w:val="20"/>
          <w:szCs w:val="20"/>
        </w:rPr>
        <w:t xml:space="preserve">срока регистрации </w:t>
      </w: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>налоговые органы обязаны отказать в предоставление налогового вычета.</w:t>
      </w:r>
    </w:p>
    <w:p w:rsidR="009C2B75" w:rsidRDefault="009C2B75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Обращается внимание, если сумма ЕНВД незначительная </w:t>
      </w:r>
      <w:r w:rsidRPr="00357DA2">
        <w:rPr>
          <w:rFonts w:ascii="Tahoma" w:eastAsia="Tahoma" w:hAnsi="Tahoma" w:cs="Tahoma"/>
          <w:b/>
          <w:color w:val="auto"/>
          <w:sz w:val="20"/>
          <w:szCs w:val="20"/>
        </w:rPr>
        <w:t>рекомендуем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производить регистрацию кассы заранее</w:t>
      </w:r>
      <w:r w:rsidR="0087465F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так как право получения налогового вычета возникнет в том квартале</w:t>
      </w:r>
      <w:r w:rsidR="00B17356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в котором произошла регистрация кассы, при этом «остатки» налогового вычета можно будет переносить до налогового периода </w:t>
      </w:r>
      <w:r w:rsidRPr="00F6792D">
        <w:rPr>
          <w:rFonts w:ascii="Tahoma" w:eastAsia="Tahoma" w:hAnsi="Tahoma" w:cs="Tahoma"/>
          <w:color w:val="auto"/>
          <w:sz w:val="20"/>
          <w:szCs w:val="20"/>
          <w:lang w:val="en-US"/>
        </w:rPr>
        <w:t>IV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квартала 2019 года (включительно). </w:t>
      </w:r>
    </w:p>
    <w:p w:rsidR="003855F4" w:rsidRPr="00F6792D" w:rsidRDefault="003855F4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855F4">
        <w:rPr>
          <w:rFonts w:ascii="Tahoma" w:eastAsia="Tahoma" w:hAnsi="Tahoma" w:cs="Tahoma"/>
          <w:color w:val="auto"/>
          <w:sz w:val="20"/>
          <w:szCs w:val="20"/>
        </w:rPr>
        <w:t>например, сумма ЕНВД (после соответствующих вычетов) в квартал составляет 3 000 рублей, соответственно для реализации Вашего права на получение налогового вычета в полном объеме необходимо зарегистрировать кассу в III квартале 2018 года</w:t>
      </w:r>
    </w:p>
    <w:tbl>
      <w:tblPr>
        <w:tblpPr w:leftFromText="180" w:rightFromText="180" w:vertAnchor="text" w:horzAnchor="margin" w:tblpY="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418"/>
        <w:gridCol w:w="3435"/>
        <w:gridCol w:w="2854"/>
      </w:tblGrid>
      <w:tr w:rsidR="003855F4" w:rsidRPr="00F6792D" w:rsidTr="003855F4">
        <w:trPr>
          <w:trHeight w:val="1114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5" w:name="_favk5bxxsdmt" w:colFirst="0" w:colLast="0"/>
            <w:bookmarkEnd w:id="5"/>
            <w:r w:rsidRPr="00F6792D">
              <w:rPr>
                <w:b w:val="0"/>
                <w:color w:val="auto"/>
                <w:sz w:val="20"/>
                <w:szCs w:val="20"/>
              </w:rPr>
              <w:t>налоговый период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</w:t>
            </w:r>
            <w:r>
              <w:rPr>
                <w:b w:val="0"/>
                <w:color w:val="auto"/>
                <w:sz w:val="20"/>
                <w:szCs w:val="20"/>
              </w:rPr>
              <w:t xml:space="preserve"> к уплате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 после уменьшение на расходы на приобретение ККТ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оставшаяся сумма расходов на кассу, которая переносится на следующий налоговый период</w:t>
            </w:r>
          </w:p>
        </w:tc>
      </w:tr>
      <w:tr w:rsidR="003855F4" w:rsidRPr="00F6792D" w:rsidTr="003855F4">
        <w:trPr>
          <w:trHeight w:val="100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III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15 000</w:t>
            </w:r>
          </w:p>
        </w:tc>
      </w:tr>
      <w:tr w:rsidR="003855F4" w:rsidRPr="00F6792D" w:rsidTr="003855F4">
        <w:trPr>
          <w:trHeight w:val="34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12 000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9 000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6 000</w:t>
            </w:r>
          </w:p>
        </w:tc>
      </w:tr>
      <w:tr w:rsidR="003855F4" w:rsidRPr="00F6792D" w:rsidTr="003855F4">
        <w:trPr>
          <w:trHeight w:val="187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lastRenderedPageBreak/>
              <w:t>III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</w:tr>
      <w:tr w:rsidR="003855F4" w:rsidRPr="00F6792D" w:rsidTr="003855F4">
        <w:trPr>
          <w:trHeight w:val="56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квартала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3855F4" w:rsidRDefault="003855F4">
      <w:pPr>
        <w:pStyle w:val="2"/>
        <w:ind w:right="28"/>
        <w:rPr>
          <w:b w:val="0"/>
          <w:color w:val="auto"/>
          <w:sz w:val="20"/>
          <w:szCs w:val="20"/>
        </w:rPr>
      </w:pPr>
    </w:p>
    <w:p w:rsidR="000B4204" w:rsidRDefault="001A15D3">
      <w:pPr>
        <w:pStyle w:val="2"/>
        <w:ind w:right="28"/>
        <w:rPr>
          <w:b w:val="0"/>
          <w:color w:val="auto"/>
          <w:sz w:val="20"/>
          <w:szCs w:val="20"/>
        </w:rPr>
      </w:pPr>
      <w:r w:rsidRPr="00F6792D">
        <w:rPr>
          <w:b w:val="0"/>
          <w:color w:val="auto"/>
          <w:sz w:val="20"/>
          <w:szCs w:val="20"/>
        </w:rPr>
        <w:t xml:space="preserve">Таким образом,  </w:t>
      </w:r>
      <w:r w:rsidR="006450E1" w:rsidRPr="00F6792D">
        <w:rPr>
          <w:b w:val="0"/>
          <w:color w:val="auto"/>
          <w:sz w:val="20"/>
          <w:szCs w:val="20"/>
        </w:rPr>
        <w:t xml:space="preserve">если у ИП </w:t>
      </w:r>
      <w:r w:rsidRPr="00F6792D">
        <w:rPr>
          <w:b w:val="0"/>
          <w:color w:val="auto"/>
          <w:sz w:val="20"/>
          <w:szCs w:val="20"/>
        </w:rPr>
        <w:t xml:space="preserve">расходы на приобретение </w:t>
      </w:r>
      <w:r w:rsidR="006450E1" w:rsidRPr="00F6792D">
        <w:rPr>
          <w:b w:val="0"/>
          <w:color w:val="auto"/>
          <w:sz w:val="20"/>
          <w:szCs w:val="20"/>
        </w:rPr>
        <w:t>кассы составили 18 000 рублей можно не платить ЕНВД на протяжении полутора лет</w:t>
      </w:r>
    </w:p>
    <w:p w:rsidR="00625AEB" w:rsidRPr="00625AEB" w:rsidRDefault="00625AEB" w:rsidP="00625AEB"/>
    <w:p w:rsidR="009E42E7" w:rsidRDefault="00524606">
      <w:pPr>
        <w:pStyle w:val="2"/>
        <w:ind w:right="28"/>
      </w:pPr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75% до 100%, но не меньше 30 000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EA178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После того, как налоговая выявила нарушение впервые, продолжает работать без кассы, и сумма выручки достигла 1 000 000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1 500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5 000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10 000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625AEB" w:rsidRDefault="00625AEB">
      <w:pPr>
        <w:ind w:right="28"/>
        <w:rPr>
          <w:rFonts w:ascii="Tahoma" w:eastAsia="Tahoma" w:hAnsi="Tahoma" w:cs="Tahoma"/>
          <w:b/>
          <w:sz w:val="28"/>
          <w:szCs w:val="28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</w:t>
      </w:r>
      <w:proofErr w:type="gramStart"/>
      <w:r>
        <w:rPr>
          <w:rFonts w:ascii="Tahoma" w:eastAsia="Tahoma" w:hAnsi="Tahoma" w:cs="Tahoma"/>
          <w:sz w:val="20"/>
          <w:szCs w:val="20"/>
        </w:rPr>
        <w:t>старыми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BF7D97" w:rsidRPr="00BF7D97" w:rsidRDefault="00BF7D97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BF7D97">
        <w:rPr>
          <w:rFonts w:ascii="Tahoma" w:eastAsia="Tahoma" w:hAnsi="Tahoma" w:cs="Tahoma"/>
          <w:b/>
          <w:sz w:val="20"/>
          <w:szCs w:val="20"/>
        </w:rPr>
        <w:t xml:space="preserve">Что </w:t>
      </w:r>
      <w:proofErr w:type="gramStart"/>
      <w:r w:rsidRPr="00BF7D97">
        <w:rPr>
          <w:rFonts w:ascii="Tahoma" w:eastAsia="Tahoma" w:hAnsi="Tahoma" w:cs="Tahoma"/>
          <w:b/>
          <w:sz w:val="20"/>
          <w:szCs w:val="20"/>
        </w:rPr>
        <w:t>будет если с 01.07.2019 налогоплательщик при оказании услуг</w:t>
      </w:r>
      <w:proofErr w:type="gramEnd"/>
      <w:r w:rsidRPr="00BF7D97">
        <w:rPr>
          <w:rFonts w:ascii="Tahoma" w:eastAsia="Tahoma" w:hAnsi="Tahoma" w:cs="Tahoma"/>
          <w:b/>
          <w:sz w:val="20"/>
          <w:szCs w:val="20"/>
        </w:rPr>
        <w:t xml:space="preserve"> будет оформлять расчеты старыми бланками строгой отчетности? </w:t>
      </w:r>
    </w:p>
    <w:p w:rsidR="00BF7D97" w:rsidRDefault="00BF7D97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17CC7">
        <w:rPr>
          <w:rFonts w:ascii="Tahoma" w:eastAsia="Tahoma" w:hAnsi="Tahoma" w:cs="Tahoma"/>
          <w:sz w:val="20"/>
          <w:szCs w:val="20"/>
        </w:rPr>
        <w:t xml:space="preserve">Такие действия налогоплательщика будут квалифицированы как </w:t>
      </w:r>
      <w:r w:rsidR="00317CC7" w:rsidRPr="00317CC7">
        <w:rPr>
          <w:rFonts w:ascii="Tahoma" w:eastAsia="Tahoma" w:hAnsi="Tahoma" w:cs="Tahoma"/>
          <w:sz w:val="20"/>
          <w:szCs w:val="20"/>
        </w:rPr>
        <w:t>не применение контрольно-кассовой</w:t>
      </w:r>
      <w:r w:rsidR="00317CC7">
        <w:rPr>
          <w:rFonts w:ascii="Tahoma" w:eastAsia="Tahoma" w:hAnsi="Tahoma" w:cs="Tahoma"/>
          <w:sz w:val="20"/>
          <w:szCs w:val="20"/>
        </w:rPr>
        <w:t xml:space="preserve"> техники, за что он понесет административное наказание.</w:t>
      </w:r>
    </w:p>
    <w:p w:rsidR="00357DA2" w:rsidRDefault="00357DA2">
      <w:pPr>
        <w:ind w:right="28"/>
        <w:rPr>
          <w:rFonts w:ascii="Tahoma" w:eastAsia="Tahoma" w:hAnsi="Tahoma" w:cs="Tahoma"/>
          <w:b/>
          <w:sz w:val="20"/>
          <w:szCs w:val="20"/>
        </w:rPr>
      </w:pPr>
      <w:r w:rsidRPr="00357DA2">
        <w:rPr>
          <w:rFonts w:ascii="Tahoma" w:eastAsia="Tahoma" w:hAnsi="Tahoma" w:cs="Tahoma"/>
          <w:b/>
          <w:sz w:val="20"/>
          <w:szCs w:val="20"/>
        </w:rPr>
        <w:t>Что такое автоматизированн</w:t>
      </w:r>
      <w:r>
        <w:rPr>
          <w:rFonts w:ascii="Tahoma" w:eastAsia="Tahoma" w:hAnsi="Tahoma" w:cs="Tahoma"/>
          <w:b/>
          <w:sz w:val="20"/>
          <w:szCs w:val="20"/>
        </w:rPr>
        <w:t>ая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систем</w:t>
      </w:r>
      <w:r>
        <w:rPr>
          <w:rFonts w:ascii="Tahoma" w:eastAsia="Tahoma" w:hAnsi="Tahoma" w:cs="Tahoma"/>
          <w:b/>
          <w:sz w:val="20"/>
          <w:szCs w:val="20"/>
        </w:rPr>
        <w:t>а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для бланков строгой отчетности</w:t>
      </w:r>
      <w:r>
        <w:rPr>
          <w:rFonts w:ascii="Tahoma" w:eastAsia="Tahoma" w:hAnsi="Tahoma" w:cs="Tahoma"/>
          <w:b/>
          <w:sz w:val="20"/>
          <w:szCs w:val="20"/>
        </w:rPr>
        <w:t>?</w:t>
      </w:r>
    </w:p>
    <w:p w:rsidR="00357DA2" w:rsidRPr="00357DA2" w:rsidRDefault="00357DA2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57DA2">
        <w:rPr>
          <w:rFonts w:ascii="Tahoma" w:eastAsia="Tahoma" w:hAnsi="Tahoma" w:cs="Tahoma"/>
          <w:sz w:val="20"/>
          <w:szCs w:val="20"/>
        </w:rPr>
        <w:t xml:space="preserve">Это разновидность контрольно-кассовой техники, которую можно </w:t>
      </w:r>
      <w:proofErr w:type="gramStart"/>
      <w:r w:rsidRPr="00357DA2">
        <w:rPr>
          <w:rFonts w:ascii="Tahoma" w:eastAsia="Tahoma" w:hAnsi="Tahoma" w:cs="Tahoma"/>
          <w:sz w:val="20"/>
          <w:szCs w:val="20"/>
        </w:rPr>
        <w:t>использовать</w:t>
      </w:r>
      <w:proofErr w:type="gramEnd"/>
      <w:r w:rsidRPr="00357DA2">
        <w:rPr>
          <w:rFonts w:ascii="Tahoma" w:eastAsia="Tahoma" w:hAnsi="Tahoma" w:cs="Tahoma"/>
          <w:sz w:val="20"/>
          <w:szCs w:val="20"/>
        </w:rPr>
        <w:t xml:space="preserve"> если налогоплательщик оказывает только услуги населению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F0C72" w:rsidRPr="00C84439" w:rsidRDefault="009F0C72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C84439">
        <w:rPr>
          <w:rFonts w:ascii="Tahoma" w:eastAsia="Tahoma" w:hAnsi="Tahoma" w:cs="Tahoma"/>
          <w:b/>
          <w:sz w:val="20"/>
          <w:szCs w:val="20"/>
        </w:rPr>
        <w:t xml:space="preserve">При оказании услуг населению необходимо ли в обязательном порядке использовать автоматизированную систему для бланков строгой отчетности или можно 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применять</w:t>
      </w:r>
      <w:r w:rsidRPr="00C84439">
        <w:rPr>
          <w:rFonts w:ascii="Tahoma" w:eastAsia="Tahoma" w:hAnsi="Tahoma" w:cs="Tahoma"/>
          <w:b/>
          <w:sz w:val="20"/>
          <w:szCs w:val="20"/>
        </w:rPr>
        <w:t xml:space="preserve"> о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 xml:space="preserve">стальную </w:t>
      </w:r>
      <w:r w:rsidRPr="00C84439">
        <w:rPr>
          <w:rFonts w:ascii="Tahoma" w:eastAsia="Tahoma" w:hAnsi="Tahoma" w:cs="Tahoma"/>
          <w:b/>
          <w:sz w:val="20"/>
          <w:szCs w:val="20"/>
        </w:rPr>
        <w:t>контрольно-кассовую технику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, имеющуюся в реестре ККТ</w:t>
      </w:r>
      <w:r w:rsidRPr="00C84439">
        <w:rPr>
          <w:rFonts w:ascii="Tahoma" w:eastAsia="Tahoma" w:hAnsi="Tahoma" w:cs="Tahoma"/>
          <w:b/>
          <w:sz w:val="20"/>
          <w:szCs w:val="20"/>
        </w:rPr>
        <w:t>?</w:t>
      </w:r>
    </w:p>
    <w:p w:rsidR="00BF7D97" w:rsidRPr="00A6623B" w:rsidRDefault="00BF7D97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C84439">
        <w:rPr>
          <w:rFonts w:ascii="Tahoma" w:eastAsia="Tahoma" w:hAnsi="Tahoma" w:cs="Tahoma"/>
          <w:sz w:val="20"/>
          <w:szCs w:val="20"/>
        </w:rPr>
        <w:t>Можно применять люб</w:t>
      </w:r>
      <w:r w:rsidR="00357DA2" w:rsidRPr="00C84439">
        <w:rPr>
          <w:rFonts w:ascii="Tahoma" w:eastAsia="Tahoma" w:hAnsi="Tahoma" w:cs="Tahoma"/>
          <w:sz w:val="20"/>
          <w:szCs w:val="20"/>
        </w:rPr>
        <w:t>ой вид контрольно-кассовой техники</w:t>
      </w:r>
      <w:r w:rsidR="00C84439" w:rsidRPr="00C84439">
        <w:rPr>
          <w:rFonts w:ascii="Tahoma" w:eastAsia="Tahoma" w:hAnsi="Tahoma" w:cs="Tahoma"/>
          <w:sz w:val="20"/>
          <w:szCs w:val="20"/>
        </w:rPr>
        <w:t xml:space="preserve"> (за исключением специализированной: для расчетов в сети интернет или в автоматических устройствах для расчетов</w:t>
      </w:r>
      <w:proofErr w:type="gramStart"/>
      <w:r w:rsidR="00C84439" w:rsidRPr="00C84439">
        <w:rPr>
          <w:rFonts w:ascii="Tahoma" w:eastAsia="Tahoma" w:hAnsi="Tahoma" w:cs="Tahoma"/>
          <w:sz w:val="20"/>
          <w:szCs w:val="20"/>
        </w:rPr>
        <w:t>0</w:t>
      </w:r>
      <w:proofErr w:type="gramEnd"/>
      <w:r w:rsidRPr="00C84439">
        <w:rPr>
          <w:rFonts w:ascii="Tahoma" w:eastAsia="Tahoma" w:hAnsi="Tahoma" w:cs="Tahoma"/>
          <w:sz w:val="20"/>
          <w:szCs w:val="20"/>
        </w:rPr>
        <w:t>, главное указать соответствующие сведения (о применении её для услуг) в заявлении о регистрации</w:t>
      </w:r>
      <w:r w:rsidR="00357DA2" w:rsidRPr="00C84439">
        <w:rPr>
          <w:rFonts w:ascii="Tahoma" w:eastAsia="Tahoma" w:hAnsi="Tahoma" w:cs="Tahoma"/>
          <w:sz w:val="20"/>
          <w:szCs w:val="20"/>
        </w:rPr>
        <w:t xml:space="preserve"> </w:t>
      </w:r>
      <w:r w:rsidRPr="00C84439">
        <w:rPr>
          <w:rFonts w:ascii="Tahoma" w:eastAsia="Tahoma" w:hAnsi="Tahoma" w:cs="Tahoma"/>
          <w:sz w:val="20"/>
          <w:szCs w:val="20"/>
        </w:rPr>
        <w:t xml:space="preserve">и правильно задать настройки кассы в момент </w:t>
      </w:r>
      <w:proofErr w:type="spellStart"/>
      <w:r w:rsidRPr="00C84439">
        <w:rPr>
          <w:rFonts w:ascii="Tahoma" w:eastAsia="Tahoma" w:hAnsi="Tahoma" w:cs="Tahoma"/>
          <w:sz w:val="20"/>
          <w:szCs w:val="20"/>
        </w:rPr>
        <w:t>фискализации</w:t>
      </w:r>
      <w:proofErr w:type="spellEnd"/>
      <w:r w:rsidRPr="00C84439">
        <w:rPr>
          <w:rFonts w:ascii="Tahoma" w:eastAsia="Tahoma" w:hAnsi="Tahoma" w:cs="Tahoma"/>
          <w:sz w:val="20"/>
          <w:szCs w:val="20"/>
        </w:rPr>
        <w:t>.</w:t>
      </w:r>
    </w:p>
    <w:p w:rsidR="00007D05" w:rsidRPr="00007D05" w:rsidRDefault="009E35C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007D05">
        <w:rPr>
          <w:rFonts w:ascii="Tahoma" w:eastAsia="Tahoma" w:hAnsi="Tahoma" w:cs="Tahoma"/>
          <w:b/>
          <w:sz w:val="20"/>
          <w:szCs w:val="20"/>
        </w:rPr>
        <w:t>Остались вопросы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?</w:t>
      </w:r>
      <w:r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З</w:t>
      </w:r>
      <w:r w:rsidRPr="00007D05">
        <w:rPr>
          <w:rFonts w:ascii="Tahoma" w:eastAsia="Tahoma" w:hAnsi="Tahoma" w:cs="Tahoma"/>
          <w:b/>
          <w:sz w:val="20"/>
          <w:szCs w:val="20"/>
        </w:rPr>
        <w:t>воните</w:t>
      </w:r>
      <w:r w:rsidR="00C84439">
        <w:rPr>
          <w:rFonts w:ascii="Tahoma" w:eastAsia="Tahoma" w:hAnsi="Tahoma" w:cs="Tahoma"/>
          <w:b/>
          <w:sz w:val="20"/>
          <w:szCs w:val="20"/>
        </w:rPr>
        <w:t xml:space="preserve"> в областную налоговую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007D05"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9E35C1" w:rsidRPr="00B77E81" w:rsidRDefault="00BB07DE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Телефон</w:t>
      </w:r>
      <w:r w:rsidR="00B77E81" w:rsidRPr="00B77E81">
        <w:rPr>
          <w:rFonts w:ascii="Tahoma" w:eastAsia="Tahoma" w:hAnsi="Tahoma" w:cs="Tahoma"/>
          <w:sz w:val="20"/>
          <w:szCs w:val="20"/>
        </w:rPr>
        <w:t xml:space="preserve"> </w:t>
      </w:r>
      <w:r w:rsidR="00007D05" w:rsidRPr="00B77E81">
        <w:rPr>
          <w:rFonts w:ascii="Tahoma" w:eastAsia="Tahoma" w:hAnsi="Tahoma" w:cs="Tahoma"/>
          <w:sz w:val="20"/>
          <w:szCs w:val="20"/>
        </w:rPr>
        <w:t xml:space="preserve">оперативного штаба (центра компетенции) по обеспечению перехода на новый порядок применения контрольно-кассовой техники УФНС России по Ростовской области </w:t>
      </w:r>
      <w:r w:rsidR="00007D05" w:rsidRPr="00B77E81">
        <w:rPr>
          <w:rFonts w:ascii="Tahoma" w:eastAsia="Tahoma" w:hAnsi="Tahoma" w:cs="Tahoma"/>
          <w:b/>
          <w:sz w:val="20"/>
          <w:szCs w:val="20"/>
        </w:rPr>
        <w:t>8 (863) 249-86-35.</w:t>
      </w:r>
    </w:p>
    <w:p w:rsidR="009E35C1" w:rsidRDefault="00293E99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293E99">
        <w:rPr>
          <w:rFonts w:ascii="Tahoma" w:eastAsia="Tahoma" w:hAnsi="Tahoma" w:cs="Tahoma"/>
          <w:b/>
          <w:sz w:val="20"/>
          <w:szCs w:val="20"/>
        </w:rPr>
        <w:t xml:space="preserve">Или в </w:t>
      </w:r>
      <w:r w:rsidR="00B77E81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93E99">
        <w:rPr>
          <w:rFonts w:ascii="Tahoma" w:eastAsia="Tahoma" w:hAnsi="Tahoma" w:cs="Tahoma"/>
          <w:b/>
          <w:sz w:val="20"/>
          <w:szCs w:val="20"/>
        </w:rPr>
        <w:t>налоговую инспекцию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(863-41) 3-11-41;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lastRenderedPageBreak/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(863-85)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77E81">
        <w:rPr>
          <w:rFonts w:ascii="Tahoma" w:eastAsia="Tahoma" w:hAnsi="Tahoma" w:cs="Tahoma"/>
          <w:sz w:val="20"/>
          <w:szCs w:val="20"/>
        </w:rPr>
        <w:t>2-33-74;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>(863-9) 21-48-52;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(863-54) 9-30-14;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(863-60) 2-33-46;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(8635) 27-81-37/27-81-99;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16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(863-72) 5-20-08;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18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(863-42) 5-14-06;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(863-65) 7-48-20;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(863-83)2-67-34;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(863) 239-02-10;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222-91-97;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25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282-88-29;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г. Таганрогу: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(863-4)36-32-36;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Ленинскому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237-05-24;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Октябрьскому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249-05-09.</w:t>
      </w:r>
    </w:p>
    <w:p w:rsidR="00B77E81" w:rsidRDefault="00B77E81" w:rsidP="00BF7D97">
      <w:pPr>
        <w:ind w:right="28"/>
        <w:jc w:val="both"/>
        <w:rPr>
          <w:rFonts w:ascii="Tahoma" w:eastAsia="Tahoma" w:hAnsi="Tahoma" w:cs="Tahoma"/>
          <w:b/>
          <w:i/>
          <w:sz w:val="20"/>
          <w:szCs w:val="20"/>
        </w:rPr>
      </w:pPr>
    </w:p>
    <w:p w:rsidR="00B77E81" w:rsidRPr="00293E99" w:rsidRDefault="00B77E8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B77E81" w:rsidRPr="00293E99" w:rsidSect="005856DD">
      <w:pgSz w:w="11907" w:h="16839" w:code="9"/>
      <w:pgMar w:top="709" w:right="1020" w:bottom="709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2B7"/>
    <w:multiLevelType w:val="hybridMultilevel"/>
    <w:tmpl w:val="9EB0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07D05"/>
    <w:rsid w:val="0004422E"/>
    <w:rsid w:val="00073151"/>
    <w:rsid w:val="000A1518"/>
    <w:rsid w:val="000B4204"/>
    <w:rsid w:val="000D632A"/>
    <w:rsid w:val="000D7114"/>
    <w:rsid w:val="001151E0"/>
    <w:rsid w:val="001509FB"/>
    <w:rsid w:val="00153880"/>
    <w:rsid w:val="00185566"/>
    <w:rsid w:val="00194DA4"/>
    <w:rsid w:val="001A15D3"/>
    <w:rsid w:val="00293E99"/>
    <w:rsid w:val="002E4334"/>
    <w:rsid w:val="00317CC7"/>
    <w:rsid w:val="003371CE"/>
    <w:rsid w:val="00357558"/>
    <w:rsid w:val="00357DA2"/>
    <w:rsid w:val="003855F4"/>
    <w:rsid w:val="00397825"/>
    <w:rsid w:val="003D0015"/>
    <w:rsid w:val="0043427B"/>
    <w:rsid w:val="00482775"/>
    <w:rsid w:val="00487B6D"/>
    <w:rsid w:val="004C0C1B"/>
    <w:rsid w:val="004E147C"/>
    <w:rsid w:val="00515326"/>
    <w:rsid w:val="00524606"/>
    <w:rsid w:val="005270A1"/>
    <w:rsid w:val="00564077"/>
    <w:rsid w:val="005856DD"/>
    <w:rsid w:val="005B356D"/>
    <w:rsid w:val="005C6253"/>
    <w:rsid w:val="00625AEB"/>
    <w:rsid w:val="00644954"/>
    <w:rsid w:val="006450E1"/>
    <w:rsid w:val="0069253B"/>
    <w:rsid w:val="007A784B"/>
    <w:rsid w:val="007E0799"/>
    <w:rsid w:val="007F4529"/>
    <w:rsid w:val="00805C13"/>
    <w:rsid w:val="0087465F"/>
    <w:rsid w:val="008807D4"/>
    <w:rsid w:val="008B2864"/>
    <w:rsid w:val="008E19BA"/>
    <w:rsid w:val="00990FBF"/>
    <w:rsid w:val="009C2B75"/>
    <w:rsid w:val="009C489B"/>
    <w:rsid w:val="009D78AC"/>
    <w:rsid w:val="009E35C1"/>
    <w:rsid w:val="009E42E7"/>
    <w:rsid w:val="009F0C72"/>
    <w:rsid w:val="00A6623B"/>
    <w:rsid w:val="00A76252"/>
    <w:rsid w:val="00B13DD9"/>
    <w:rsid w:val="00B17356"/>
    <w:rsid w:val="00B275DD"/>
    <w:rsid w:val="00B4459D"/>
    <w:rsid w:val="00B66E98"/>
    <w:rsid w:val="00B77E81"/>
    <w:rsid w:val="00BA0E06"/>
    <w:rsid w:val="00BB07DE"/>
    <w:rsid w:val="00BC6D47"/>
    <w:rsid w:val="00BE7CB1"/>
    <w:rsid w:val="00BF7D97"/>
    <w:rsid w:val="00C84439"/>
    <w:rsid w:val="00CE2F9F"/>
    <w:rsid w:val="00D4416B"/>
    <w:rsid w:val="00D67D9A"/>
    <w:rsid w:val="00DA768D"/>
    <w:rsid w:val="00E600EB"/>
    <w:rsid w:val="00E6780D"/>
    <w:rsid w:val="00EA1786"/>
    <w:rsid w:val="00ED726E"/>
    <w:rsid w:val="00EE0E04"/>
    <w:rsid w:val="00F06F55"/>
    <w:rsid w:val="00F41939"/>
    <w:rsid w:val="00F54ED8"/>
    <w:rsid w:val="00F6792D"/>
    <w:rsid w:val="00F75A8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A5BA-E2DD-4272-8D97-565F0E18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Нагорный Денис Александрович</cp:lastModifiedBy>
  <cp:revision>2</cp:revision>
  <cp:lastPrinted>2018-03-26T15:08:00Z</cp:lastPrinted>
  <dcterms:created xsi:type="dcterms:W3CDTF">2018-09-12T13:45:00Z</dcterms:created>
  <dcterms:modified xsi:type="dcterms:W3CDTF">2018-09-12T13:45:00Z</dcterms:modified>
</cp:coreProperties>
</file>