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666877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6877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ГЛАВА АДМИНИСТРАЦИИ СОВЕТИНСКОГО СЕЛЬСКОГО ПОСЕЛЕНИЯ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Неклиновский район Ростовская область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РАСПОРЯЖЕНИЕ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сл. Советка</w:t>
      </w:r>
    </w:p>
    <w:p w14:paraId="08000000">
      <w:pPr>
        <w:widowControl w:val="0"/>
        <w:ind/>
        <w:rPr>
          <w:sz w:val="24"/>
        </w:rPr>
      </w:pPr>
    </w:p>
    <w:p w14:paraId="09000000">
      <w:pPr>
        <w:widowControl w:val="0"/>
        <w:ind/>
        <w:rPr>
          <w:b w:val="1"/>
        </w:rPr>
      </w:pPr>
      <w:r>
        <w:rPr>
          <w:b w:val="1"/>
        </w:rPr>
        <w:t xml:space="preserve">« 07 »   апреля </w:t>
      </w:r>
      <w:r>
        <w:rPr>
          <w:b w:val="1"/>
        </w:rPr>
        <w:t xml:space="preserve"> 2023г.                                                          </w:t>
      </w:r>
      <w:r>
        <w:rPr>
          <w:b w:val="1"/>
        </w:rPr>
        <w:t xml:space="preserve">                          </w:t>
      </w:r>
      <w:r>
        <w:rPr>
          <w:b w:val="1"/>
        </w:rPr>
        <w:t xml:space="preserve">       № </w:t>
      </w:r>
      <w:r>
        <w:rPr>
          <w:b w:val="1"/>
        </w:rPr>
        <w:t>30</w:t>
      </w:r>
    </w:p>
    <w:p w14:paraId="0A000000">
      <w:pPr>
        <w:ind/>
        <w:jc w:val="center"/>
        <w:rPr>
          <w:sz w:val="36"/>
        </w:rPr>
      </w:pPr>
    </w:p>
    <w:tbl>
      <w:tblPr>
        <w:tblStyle w:val="Style_2"/>
        <w:tblInd w:type="dxa" w:w="1526"/>
        <w:tblLayout w:type="fixed"/>
      </w:tblPr>
      <w:tblGrid>
        <w:gridCol w:w="7371"/>
      </w:tblGrid>
      <w:tr>
        <w:trPr>
          <w:trHeight w:hRule="atLeast" w:val="371"/>
        </w:trPr>
        <w:tc>
          <w:tcPr>
            <w:tcW w:type="dxa" w:w="7371"/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 утверждении Положения о критериях оценки эффективности и результативности профессиональной деятельности лиц, замещающих должности муниципальной службы Администрации</w:t>
            </w:r>
            <w:r>
              <w:rPr>
                <w:b w:val="1"/>
                <w:sz w:val="24"/>
              </w:rPr>
              <w:t xml:space="preserve"> Советинского сельского поселения </w:t>
            </w:r>
            <w:r>
              <w:rPr>
                <w:b w:val="1"/>
                <w:sz w:val="24"/>
              </w:rPr>
              <w:t>.</w:t>
            </w:r>
          </w:p>
        </w:tc>
      </w:tr>
      <w:tr>
        <w:trPr>
          <w:trHeight w:hRule="atLeast" w:val="371"/>
        </w:trPr>
        <w:tc>
          <w:tcPr>
            <w:tcW w:type="dxa" w:w="7371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0D000000">
      <w:pPr>
        <w:pStyle w:val="Style_3"/>
        <w:spacing w:after="24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 Фед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еральным законом от 02.03.2007 №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25-ФЗ 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br/>
      </w:r>
      <w:r>
        <w:rPr>
          <w:rFonts w:ascii="Times New Roman" w:hAnsi="Times New Roman"/>
          <w:b w:val="0"/>
          <w:color w:val="000000"/>
          <w:sz w:val="28"/>
          <w:highlight w:val="white"/>
        </w:rPr>
        <w:t>«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 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службе в Российской Федерации»,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Областным законом Ростовской области </w:t>
      </w:r>
      <w:r>
        <w:rPr>
          <w:rFonts w:ascii="Times New Roman" w:hAnsi="Times New Roman"/>
          <w:b w:val="0"/>
          <w:color w:val="000000"/>
          <w:sz w:val="28"/>
        </w:rPr>
        <w:t>от 9 октября 2007 года N 786-ЗС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</w:rPr>
        <w:t xml:space="preserve">О муниципальной службе в Ростовской области», </w:t>
      </w:r>
      <w:r>
        <w:rPr>
          <w:rFonts w:ascii="Times New Roman" w:hAnsi="Times New Roman"/>
          <w:b w:val="0"/>
          <w:color w:val="000000"/>
          <w:sz w:val="28"/>
        </w:rPr>
        <w:t xml:space="preserve">решением Собрания депутатов </w:t>
      </w:r>
      <w:r>
        <w:rPr>
          <w:rFonts w:ascii="Times New Roman" w:hAnsi="Times New Roman"/>
          <w:b w:val="0"/>
          <w:color w:val="000000"/>
          <w:sz w:val="28"/>
        </w:rPr>
        <w:t>Советинского сельского поселения от 31.10.2016 № 16</w:t>
      </w:r>
      <w:r>
        <w:rPr>
          <w:rFonts w:ascii="Times New Roman" w:hAnsi="Times New Roman"/>
          <w:b w:val="0"/>
          <w:color w:val="000000"/>
          <w:sz w:val="28"/>
        </w:rPr>
        <w:t xml:space="preserve"> «О денежном содержании муници</w:t>
      </w:r>
      <w:r>
        <w:rPr>
          <w:rFonts w:ascii="Times New Roman" w:hAnsi="Times New Roman"/>
          <w:b w:val="0"/>
          <w:color w:val="000000"/>
          <w:sz w:val="28"/>
        </w:rPr>
        <w:t xml:space="preserve">пальных служащих муниципального </w:t>
      </w:r>
      <w:r>
        <w:rPr>
          <w:rFonts w:ascii="Times New Roman" w:hAnsi="Times New Roman"/>
          <w:b w:val="0"/>
          <w:color w:val="000000"/>
          <w:sz w:val="28"/>
        </w:rPr>
        <w:t>образования «</w:t>
      </w:r>
      <w:r>
        <w:rPr>
          <w:rFonts w:ascii="Times New Roman" w:hAnsi="Times New Roman"/>
          <w:b w:val="0"/>
          <w:color w:val="000000"/>
          <w:sz w:val="28"/>
        </w:rPr>
        <w:t>Советинское сельское поселение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,</w:t>
      </w:r>
    </w:p>
    <w:p w14:paraId="0E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 Утвердить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instrText>HYPERLINK "https://docs.cntd.ru/document/553243617#4STIN5"</w:instrTex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>Положение о к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ритериях оценки эффективности и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результативности профессиональной деятельности лиц, замещающих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должности муниципальной службы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>Администрации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Советинского сельского </w:t>
      </w:r>
      <w:r>
        <w:rPr>
          <w:rFonts w:ascii="Times New Roman" w:hAnsi="Times New Roman"/>
          <w:b w:val="0"/>
          <w:color w:val="000000"/>
          <w:sz w:val="28"/>
        </w:rPr>
        <w:t>поселения</w:t>
      </w:r>
      <w:r>
        <w:rPr>
          <w:rFonts w:ascii="Times New Roman" w:hAnsi="Times New Roman"/>
          <w:b w:val="0"/>
          <w:color w:val="000000"/>
          <w:sz w:val="28"/>
        </w:rPr>
        <w:t xml:space="preserve"> согласно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instrText>HYPERLINK "https://docs.cntd.ru/document/553243617#4STIN5"</w:instrTex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>приложению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0F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Возлож</w:t>
      </w:r>
      <w:r>
        <w:rPr>
          <w:rFonts w:ascii="Times New Roman" w:hAnsi="Times New Roman"/>
          <w:b w:val="0"/>
          <w:sz w:val="28"/>
        </w:rPr>
        <w:t>ить на начальника сектора экономики и финансов Администрации Советинского сельского поселения ( И.А. Белик), а также  ведущего специалиста по кадровым и общим вопросам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  <w:r>
        <w:rPr>
          <w:rFonts w:ascii="Times New Roman" w:hAnsi="Times New Roman"/>
          <w:b w:val="0"/>
          <w:sz w:val="28"/>
        </w:rPr>
        <w:t xml:space="preserve">Советинского сельского поселения </w:t>
      </w:r>
      <w:r>
        <w:rPr>
          <w:rFonts w:ascii="Times New Roman" w:hAnsi="Times New Roman"/>
          <w:b w:val="0"/>
          <w:sz w:val="28"/>
        </w:rPr>
        <w:t xml:space="preserve"> персональную ответственность за полноту, качество и своевременность представления инф</w:t>
      </w:r>
      <w:r>
        <w:rPr>
          <w:rFonts w:ascii="Times New Roman" w:hAnsi="Times New Roman"/>
          <w:b w:val="0"/>
          <w:sz w:val="28"/>
        </w:rPr>
        <w:t>ормации в пределах компетенции.</w:t>
      </w:r>
    </w:p>
    <w:p w14:paraId="10000000">
      <w:pPr>
        <w:pStyle w:val="Style_5"/>
      </w:pPr>
      <w:r>
        <w:t xml:space="preserve">        3. Ведущему специалисту </w:t>
      </w:r>
      <w:r>
        <w:t>А</w:t>
      </w:r>
      <w:r>
        <w:t xml:space="preserve">дминистрации </w:t>
      </w:r>
      <w:r>
        <w:t>Советинского</w:t>
      </w:r>
      <w:r>
        <w:t xml:space="preserve"> сель</w:t>
      </w:r>
      <w:r>
        <w:t>ского поселения</w:t>
      </w:r>
      <w:r>
        <w:t xml:space="preserve"> </w:t>
      </w:r>
      <w:r>
        <w:t xml:space="preserve"> (А.В.Борисенко)</w:t>
      </w:r>
      <w:r>
        <w:t xml:space="preserve"> обеспечить размещение настоящего распоряжения на портале</w:t>
      </w:r>
      <w:r>
        <w:t xml:space="preserve"> </w:t>
      </w:r>
      <w:r>
        <w:t xml:space="preserve">Советинского </w:t>
      </w:r>
      <w:r>
        <w:t xml:space="preserve"> сель</w:t>
      </w:r>
      <w:r>
        <w:t>ского поселения</w:t>
      </w:r>
      <w:r>
        <w:t>.</w:t>
      </w:r>
    </w:p>
    <w:p w14:paraId="11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 вступает в силу со дня принятия и распространяется на правоотношения, возникшие с 1 января 2023 года.</w:t>
      </w:r>
    </w:p>
    <w:p w14:paraId="12000000">
      <w:pPr>
        <w:ind w:firstLine="709" w:left="0"/>
        <w:jc w:val="both"/>
      </w:pPr>
      <w:r>
        <w:t xml:space="preserve">5.Контроль за </w:t>
      </w:r>
      <w:r>
        <w:t>выполнением</w:t>
      </w:r>
      <w:r>
        <w:t xml:space="preserve"> </w:t>
      </w:r>
      <w:r>
        <w:t>распоряжения</w:t>
      </w:r>
      <w:r>
        <w:t xml:space="preserve"> оставляю за собой</w:t>
      </w:r>
      <w:r>
        <w:t>.</w:t>
      </w:r>
    </w:p>
    <w:p w14:paraId="13000000">
      <w:pPr>
        <w:ind w:firstLine="709" w:left="0"/>
        <w:jc w:val="both"/>
      </w:pPr>
    </w:p>
    <w:p w14:paraId="14000000">
      <w:pPr>
        <w:ind w:firstLine="708" w:left="0"/>
      </w:pPr>
    </w:p>
    <w:p w14:paraId="15000000">
      <w:pPr>
        <w:ind w:firstLine="708" w:left="0"/>
        <w:rPr>
          <w:sz w:val="24"/>
        </w:rPr>
      </w:pPr>
      <w:r>
        <w:rPr>
          <w:b w:val="1"/>
          <w:sz w:val="27"/>
        </w:rPr>
        <w:t>Глава Администрации</w:t>
      </w:r>
    </w:p>
    <w:p w14:paraId="16000000">
      <w:pPr>
        <w:rPr>
          <w:sz w:val="24"/>
        </w:rPr>
      </w:pPr>
      <w:r>
        <w:rPr>
          <w:b w:val="1"/>
          <w:sz w:val="27"/>
        </w:rPr>
        <w:t>Советинского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З.Д.Даливалов</w:t>
      </w:r>
    </w:p>
    <w:p w14:paraId="17000000">
      <w:pPr>
        <w:rPr>
          <w:b w:val="1"/>
          <w:sz w:val="27"/>
        </w:rPr>
      </w:pPr>
    </w:p>
    <w:p w14:paraId="18000000">
      <w:pPr>
        <w:rPr>
          <w:sz w:val="24"/>
        </w:rPr>
      </w:pPr>
    </w:p>
    <w:p w14:paraId="19000000">
      <w:pPr>
        <w:rPr>
          <w:sz w:val="24"/>
        </w:rPr>
      </w:pPr>
    </w:p>
    <w:p w14:paraId="1A000000">
      <w:pPr>
        <w:rPr>
          <w:sz w:val="20"/>
        </w:rPr>
      </w:pPr>
      <w:r>
        <w:rPr>
          <w:sz w:val="20"/>
        </w:rPr>
        <w:t>Распоряжение вносит ведущий специалист</w:t>
      </w:r>
    </w:p>
    <w:p w14:paraId="1B000000">
      <w:pPr>
        <w:rPr>
          <w:sz w:val="20"/>
        </w:rPr>
      </w:pPr>
      <w:r>
        <w:rPr>
          <w:sz w:val="20"/>
        </w:rPr>
        <w:t>по кадровым и общим вопросам</w:t>
      </w:r>
    </w:p>
    <w:p w14:paraId="1C000000">
      <w:pPr>
        <w:sectPr>
          <w:pgSz w:h="16838" w:orient="portrait" w:w="11906"/>
          <w:pgMar w:bottom="822" w:footer="720" w:gutter="0" w:header="720" w:left="993" w:right="425" w:top="992"/>
          <w:pgNumType w:start="19"/>
        </w:sectPr>
      </w:pPr>
    </w:p>
    <w:p w14:paraId="1D000000">
      <w:pPr>
        <w:tabs>
          <w:tab w:leader="none" w:pos="3495" w:val="left"/>
        </w:tabs>
        <w:ind/>
      </w:pPr>
    </w:p>
    <w:p w14:paraId="1E000000">
      <w:pPr>
        <w:tabs>
          <w:tab w:leader="none" w:pos="3495" w:val="left"/>
        </w:tabs>
        <w:ind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1F000000">
      <w:pPr>
        <w:tabs>
          <w:tab w:leader="none" w:pos="3495" w:val="left"/>
        </w:tabs>
        <w:ind/>
        <w:jc w:val="right"/>
        <w:rPr>
          <w:sz w:val="22"/>
        </w:rPr>
      </w:pPr>
      <w:r>
        <w:rPr>
          <w:sz w:val="22"/>
        </w:rPr>
        <w:t>к распоряжению</w:t>
      </w:r>
      <w:r>
        <w:rPr>
          <w:sz w:val="22"/>
        </w:rPr>
        <w:t xml:space="preserve"> Администрации</w:t>
      </w:r>
    </w:p>
    <w:p w14:paraId="20000000">
      <w:pPr>
        <w:tabs>
          <w:tab w:leader="none" w:pos="3495" w:val="left"/>
        </w:tabs>
        <w:ind/>
        <w:jc w:val="right"/>
        <w:rPr>
          <w:sz w:val="22"/>
        </w:rPr>
      </w:pPr>
      <w:r>
        <w:rPr>
          <w:sz w:val="22"/>
        </w:rPr>
        <w:t>Советинского сельского поселения</w:t>
      </w:r>
    </w:p>
    <w:p w14:paraId="21000000">
      <w:pPr>
        <w:tabs>
          <w:tab w:leader="none" w:pos="3495" w:val="left"/>
        </w:tabs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07.04.2023</w:t>
      </w:r>
      <w:r>
        <w:rPr>
          <w:sz w:val="22"/>
        </w:rPr>
        <w:t xml:space="preserve"> года </w:t>
      </w:r>
      <w:r>
        <w:rPr>
          <w:sz w:val="22"/>
        </w:rPr>
        <w:t xml:space="preserve"> № 30</w:t>
      </w:r>
    </w:p>
    <w:p w14:paraId="22000000">
      <w:pPr>
        <w:ind/>
        <w:jc w:val="center"/>
        <w:rPr>
          <w:sz w:val="24"/>
        </w:rPr>
      </w:pPr>
      <w:r>
        <w:rPr>
          <w:color w:val="000000"/>
        </w:rPr>
        <w:t xml:space="preserve">Положение </w:t>
      </w:r>
    </w:p>
    <w:p w14:paraId="23000000">
      <w:pPr>
        <w:ind/>
        <w:jc w:val="center"/>
      </w:pPr>
      <w:r>
        <w:t xml:space="preserve"> о критериях оценки эффективности и результативности профессиональной деятельности лиц, замещающих </w:t>
      </w:r>
      <w:r>
        <w:t>должности муниципальной службы Адми</w:t>
      </w:r>
      <w:r>
        <w:t>нистрации Советинского сельского поселения.</w:t>
      </w:r>
    </w:p>
    <w:p w14:paraId="24000000">
      <w:pPr>
        <w:ind/>
        <w:jc w:val="center"/>
        <w:rPr>
          <w:sz w:val="24"/>
        </w:rPr>
      </w:pPr>
    </w:p>
    <w:p w14:paraId="25000000">
      <w:pPr>
        <w:keepNext w:val="1"/>
        <w:keepLines w:val="1"/>
        <w:numPr>
          <w:ilvl w:val="0"/>
          <w:numId w:val="1"/>
        </w:numPr>
        <w:tabs>
          <w:tab w:leader="none" w:pos="350" w:val="left"/>
        </w:tabs>
        <w:spacing w:after="260"/>
        <w:ind/>
        <w:jc w:val="center"/>
        <w:rPr>
          <w:sz w:val="24"/>
        </w:rPr>
      </w:pPr>
      <w:bookmarkStart w:id="1" w:name="bookmark0"/>
      <w:bookmarkEnd w:id="1"/>
      <w:bookmarkStart w:id="2" w:name="bookmark1"/>
      <w:r>
        <w:rPr>
          <w:color w:val="000000"/>
        </w:rPr>
        <w:t>Общие положения</w:t>
      </w:r>
      <w:bookmarkEnd w:id="2"/>
    </w:p>
    <w:p w14:paraId="26000000">
      <w:pPr>
        <w:pStyle w:val="Style_3"/>
        <w:spacing w:after="24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Настоящее положение об оценке эффективности и результативности деятельности</w:t>
      </w:r>
      <w:r>
        <w:rPr>
          <w:rFonts w:ascii="Times New Roman" w:hAnsi="Times New Roman"/>
          <w:b w:val="0"/>
          <w:color w:val="000000"/>
          <w:sz w:val="28"/>
        </w:rPr>
        <w:t xml:space="preserve"> лиц, замещающих должности муниципальной службы Администрации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(далее - Положение) разработано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законом от 02.03.2007 № 25-ФЗ «</w:t>
      </w:r>
      <w:r>
        <w:rPr>
          <w:rFonts w:ascii="Times New Roman" w:hAnsi="Times New Roman"/>
          <w:b w:val="0"/>
          <w:color w:val="000000"/>
          <w:sz w:val="28"/>
        </w:rPr>
        <w:t>О муниципальной</w:t>
      </w:r>
      <w:r>
        <w:rPr>
          <w:rFonts w:ascii="Times New Roman" w:hAnsi="Times New Roman"/>
          <w:b w:val="0"/>
          <w:color w:val="000000"/>
          <w:sz w:val="28"/>
        </w:rPr>
        <w:t xml:space="preserve"> службе в Российской Федерации»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Областным законом Ростовской области </w:t>
      </w:r>
      <w:r>
        <w:rPr>
          <w:rFonts w:ascii="Times New Roman" w:hAnsi="Times New Roman"/>
          <w:b w:val="0"/>
          <w:color w:val="000000"/>
          <w:sz w:val="28"/>
        </w:rPr>
        <w:t>от 9 октября 2007 года N 786-ЗС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</w:rPr>
        <w:t>О муниципально</w:t>
      </w:r>
      <w:r>
        <w:rPr>
          <w:rFonts w:ascii="Times New Roman" w:hAnsi="Times New Roman"/>
          <w:b w:val="0"/>
          <w:color w:val="000000"/>
          <w:sz w:val="28"/>
        </w:rPr>
        <w:t>й службе в Ростовской области»,</w:t>
      </w:r>
      <w:r>
        <w:rPr>
          <w:rFonts w:ascii="Times New Roman" w:hAnsi="Times New Roman"/>
          <w:b w:val="0"/>
          <w:color w:val="000000"/>
          <w:sz w:val="28"/>
        </w:rPr>
        <w:t xml:space="preserve"> рекомендациями </w:t>
      </w:r>
      <w:r>
        <w:rPr>
          <w:rFonts w:ascii="Times New Roman" w:hAnsi="Times New Roman"/>
          <w:b w:val="0"/>
          <w:color w:val="000000"/>
          <w:sz w:val="28"/>
        </w:rPr>
        <w:t xml:space="preserve">Администрации Неклиновского района, </w:t>
      </w:r>
      <w:r>
        <w:rPr>
          <w:rFonts w:ascii="Times New Roman" w:hAnsi="Times New Roman"/>
          <w:b w:val="0"/>
          <w:color w:val="000000"/>
          <w:sz w:val="28"/>
        </w:rPr>
        <w:t xml:space="preserve">решением Собрания депутатов </w:t>
      </w:r>
      <w:r>
        <w:rPr>
          <w:rFonts w:ascii="Times New Roman" w:hAnsi="Times New Roman"/>
          <w:b w:val="0"/>
          <w:color w:val="000000"/>
          <w:sz w:val="28"/>
        </w:rPr>
        <w:t>Советинского сельского поселения от 31.10.2016 № 16</w:t>
      </w:r>
      <w:r>
        <w:rPr>
          <w:rFonts w:ascii="Times New Roman" w:hAnsi="Times New Roman"/>
          <w:b w:val="0"/>
          <w:color w:val="000000"/>
          <w:sz w:val="28"/>
        </w:rPr>
        <w:t xml:space="preserve"> «О денежном содержании муниципальных служащих муниципального образования «Неклиновский район»,</w:t>
      </w:r>
    </w:p>
    <w:p w14:paraId="27000000">
      <w:pPr>
        <w:pStyle w:val="Style_3"/>
        <w:spacing w:after="24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Целями проведения оценки эффективности и результативности деятельности</w:t>
      </w:r>
      <w:r>
        <w:rPr>
          <w:rFonts w:ascii="Times New Roman" w:hAnsi="Times New Roman"/>
          <w:b w:val="0"/>
          <w:sz w:val="28"/>
        </w:rPr>
        <w:t xml:space="preserve"> лиц, замещающих должности муниципальной службы Администрации</w:t>
      </w:r>
      <w:r>
        <w:rPr>
          <w:rFonts w:ascii="Times New Roman" w:hAnsi="Times New Roman"/>
          <w:b w:val="0"/>
          <w:sz w:val="28"/>
        </w:rPr>
        <w:t xml:space="preserve"> Советинского сельского поселения </w:t>
      </w:r>
      <w:r>
        <w:rPr>
          <w:rFonts w:ascii="Times New Roman" w:hAnsi="Times New Roman"/>
          <w:b w:val="0"/>
          <w:sz w:val="28"/>
        </w:rPr>
        <w:t xml:space="preserve">(далее -  муниципальных служащих) </w:t>
      </w:r>
      <w:r>
        <w:rPr>
          <w:rFonts w:ascii="Times New Roman" w:hAnsi="Times New Roman"/>
          <w:b w:val="0"/>
          <w:color w:val="000000"/>
          <w:sz w:val="28"/>
        </w:rPr>
        <w:t>являются:</w:t>
      </w:r>
    </w:p>
    <w:p w14:paraId="28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</w:rPr>
        <w:t xml:space="preserve">совершенствование </w:t>
      </w:r>
      <w:r>
        <w:rPr>
          <w:rFonts w:ascii="Times New Roman" w:hAnsi="Times New Roman"/>
          <w:b w:val="0"/>
          <w:color w:val="000000"/>
          <w:sz w:val="28"/>
        </w:rPr>
        <w:t>управления кадровым составом в А</w:t>
      </w:r>
      <w:r>
        <w:rPr>
          <w:rFonts w:ascii="Times New Roman" w:hAnsi="Times New Roman"/>
          <w:b w:val="0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b w:val="0"/>
          <w:sz w:val="28"/>
        </w:rPr>
        <w:t xml:space="preserve">Советинского сельского поселения </w:t>
      </w:r>
      <w:r>
        <w:rPr>
          <w:rFonts w:ascii="Times New Roman" w:hAnsi="Times New Roman"/>
          <w:b w:val="0"/>
          <w:color w:val="000000"/>
          <w:sz w:val="28"/>
        </w:rPr>
        <w:t>и повышение качества его формирования;</w:t>
      </w:r>
    </w:p>
    <w:p w14:paraId="29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</w:rPr>
        <w:t>выявление препятствий и проблемных областей в служебной деятельности муниципальных служащих;</w:t>
      </w:r>
    </w:p>
    <w:p w14:paraId="2A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color w:val="000000"/>
          <w:sz w:val="28"/>
        </w:rPr>
        <w:t>создание системы мониторинга и контроля за результатами профессиональной служебной деятельности муниципальных служащих;</w:t>
      </w:r>
    </w:p>
    <w:p w14:paraId="2B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>побуждение</w:t>
      </w:r>
      <w:r>
        <w:rPr>
          <w:rFonts w:ascii="Times New Roman" w:hAnsi="Times New Roman"/>
          <w:b w:val="0"/>
          <w:color w:val="000000"/>
          <w:sz w:val="28"/>
        </w:rPr>
        <w:t xml:space="preserve"> муниципальных служащих </w:t>
      </w:r>
      <w:r>
        <w:rPr>
          <w:rFonts w:ascii="Times New Roman" w:hAnsi="Times New Roman"/>
          <w:b w:val="0"/>
          <w:color w:val="000000"/>
          <w:sz w:val="28"/>
        </w:rPr>
        <w:t>целенаправленно</w:t>
      </w:r>
      <w:r>
        <w:rPr>
          <w:rFonts w:ascii="Times New Roman" w:hAnsi="Times New Roman"/>
          <w:b w:val="0"/>
          <w:color w:val="000000"/>
          <w:sz w:val="28"/>
        </w:rPr>
        <w:t xml:space="preserve"> и планово улучшать свою профессиональную деятельность;</w:t>
      </w:r>
    </w:p>
    <w:p w14:paraId="2C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>внедрение и развитие механизмов стимулирования и мотивации муниципальных служащих;</w:t>
      </w:r>
    </w:p>
    <w:p w14:paraId="2D000000">
      <w:pPr>
        <w:pStyle w:val="Style_3"/>
        <w:spacing w:after="0" w:before="0"/>
        <w:ind w:firstLine="708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6) </w:t>
      </w:r>
      <w:r>
        <w:rPr>
          <w:rFonts w:ascii="Times New Roman" w:hAnsi="Times New Roman"/>
          <w:b w:val="0"/>
          <w:color w:val="000000"/>
          <w:sz w:val="28"/>
        </w:rPr>
        <w:t>принятие обоснованных кадровых решений на основе объективной информации об эффективности и результативности профессиональной служебной деятельности.</w:t>
      </w:r>
    </w:p>
    <w:p w14:paraId="2E000000">
      <w:pPr>
        <w:tabs>
          <w:tab w:leader="none" w:pos="0" w:val="left"/>
        </w:tabs>
        <w:ind w:firstLine="709" w:left="0"/>
        <w:jc w:val="both"/>
        <w:rPr>
          <w:sz w:val="24"/>
        </w:rPr>
      </w:pPr>
      <w:r>
        <w:rPr>
          <w:color w:val="000000"/>
        </w:rPr>
        <w:t>3. Предметом оценки являются:</w:t>
      </w:r>
    </w:p>
    <w:p w14:paraId="2F000000">
      <w:pPr>
        <w:numPr>
          <w:ilvl w:val="0"/>
          <w:numId w:val="2"/>
        </w:numPr>
        <w:tabs>
          <w:tab w:leader="none" w:pos="1185" w:val="left"/>
        </w:tabs>
        <w:ind/>
        <w:jc w:val="both"/>
        <w:rPr>
          <w:sz w:val="24"/>
        </w:rPr>
      </w:pPr>
      <w:r>
        <w:rPr>
          <w:color w:val="000000"/>
        </w:rPr>
        <w:t>результативность достижения муниципальными служащими целей и задач органов местного самоуправления;</w:t>
      </w:r>
    </w:p>
    <w:p w14:paraId="30000000">
      <w:pPr>
        <w:numPr>
          <w:ilvl w:val="0"/>
          <w:numId w:val="2"/>
        </w:numPr>
        <w:tabs>
          <w:tab w:leader="none" w:pos="1199" w:val="left"/>
        </w:tabs>
        <w:ind/>
        <w:jc w:val="both"/>
        <w:rPr>
          <w:sz w:val="24"/>
        </w:rPr>
      </w:pPr>
      <w:r>
        <w:rPr>
          <w:color w:val="000000"/>
        </w:rPr>
        <w:t>качество выполнения должностных обязанностей муниципальными служащими;</w:t>
      </w:r>
    </w:p>
    <w:p w14:paraId="31000000">
      <w:pPr>
        <w:numPr>
          <w:ilvl w:val="0"/>
          <w:numId w:val="2"/>
        </w:numPr>
        <w:tabs>
          <w:tab w:leader="none" w:pos="1199" w:val="left"/>
        </w:tabs>
        <w:ind/>
        <w:jc w:val="both"/>
        <w:rPr>
          <w:sz w:val="24"/>
        </w:rPr>
      </w:pPr>
      <w:r>
        <w:rPr>
          <w:color w:val="000000"/>
        </w:rPr>
        <w:t>эффективность и результативность служебной деятельности муниципальных служащих.</w:t>
      </w:r>
    </w:p>
    <w:p w14:paraId="32000000">
      <w:pPr>
        <w:tabs>
          <w:tab w:leader="none" w:pos="1199" w:val="left"/>
        </w:tabs>
        <w:ind w:firstLine="567" w:left="0"/>
        <w:jc w:val="both"/>
        <w:rPr>
          <w:sz w:val="24"/>
        </w:rPr>
      </w:pPr>
      <w:r>
        <w:rPr>
          <w:color w:val="000000"/>
        </w:rPr>
        <w:t>4</w:t>
      </w:r>
      <w:r>
        <w:rPr>
          <w:color w:val="000000"/>
        </w:rPr>
        <w:t xml:space="preserve">. Применение оценки </w:t>
      </w:r>
      <w:r>
        <w:rPr>
          <w:color w:val="000000"/>
        </w:rPr>
        <w:t>эффективности и результативности деятельности муниципальных служащих:</w:t>
      </w:r>
    </w:p>
    <w:p w14:paraId="33000000">
      <w:pPr>
        <w:tabs>
          <w:tab w:leader="none" w:pos="1199" w:val="left"/>
        </w:tabs>
        <w:ind w:firstLine="0" w:left="720"/>
        <w:jc w:val="both"/>
        <w:rPr>
          <w:sz w:val="24"/>
        </w:rPr>
      </w:pPr>
      <w:r>
        <w:rPr>
          <w:color w:val="000000"/>
        </w:rPr>
        <w:tab/>
      </w:r>
      <w:r>
        <w:rPr>
          <w:color w:val="000000"/>
        </w:rPr>
        <w:t xml:space="preserve">1) </w:t>
      </w:r>
      <w:r>
        <w:rPr>
          <w:color w:val="000000"/>
        </w:rPr>
        <w:t>при распределении служебной нагрузки между муниципальными служащими;</w:t>
      </w:r>
    </w:p>
    <w:p w14:paraId="34000000">
      <w:pPr>
        <w:tabs>
          <w:tab w:leader="none" w:pos="1216" w:val="left"/>
        </w:tabs>
        <w:ind w:firstLine="0" w:left="720"/>
        <w:jc w:val="both"/>
        <w:rPr>
          <w:sz w:val="24"/>
        </w:rPr>
      </w:pPr>
      <w:r>
        <w:rPr>
          <w:color w:val="000000"/>
        </w:rPr>
        <w:tab/>
      </w:r>
      <w:r>
        <w:rPr>
          <w:color w:val="000000"/>
        </w:rPr>
        <w:t xml:space="preserve">2) </w:t>
      </w:r>
      <w:r>
        <w:rPr>
          <w:color w:val="000000"/>
        </w:rPr>
        <w:t>при определении объемов материального стимулирования и премирования муниципальных служащих;</w:t>
      </w:r>
    </w:p>
    <w:p w14:paraId="35000000">
      <w:pPr>
        <w:tabs>
          <w:tab w:leader="none" w:pos="1216" w:val="left"/>
        </w:tabs>
        <w:ind w:firstLine="0" w:left="720"/>
        <w:jc w:val="both"/>
        <w:rPr>
          <w:sz w:val="24"/>
        </w:rPr>
      </w:pPr>
      <w:r>
        <w:rPr>
          <w:color w:val="000000"/>
        </w:rPr>
        <w:tab/>
      </w:r>
      <w:r>
        <w:rPr>
          <w:color w:val="000000"/>
        </w:rPr>
        <w:t xml:space="preserve">3) </w:t>
      </w:r>
      <w:r>
        <w:rPr>
          <w:color w:val="000000"/>
        </w:rPr>
        <w:t>при проведении организационно-штатных мероприятий;</w:t>
      </w:r>
    </w:p>
    <w:p w14:paraId="36000000">
      <w:pPr>
        <w:tabs>
          <w:tab w:leader="none" w:pos="1216" w:val="left"/>
        </w:tabs>
        <w:ind w:firstLine="0" w:left="720"/>
        <w:jc w:val="both"/>
        <w:rPr>
          <w:sz w:val="24"/>
        </w:rPr>
      </w:pPr>
      <w:r>
        <w:rPr>
          <w:color w:val="000000"/>
        </w:rPr>
        <w:tab/>
      </w:r>
      <w:r>
        <w:rPr>
          <w:color w:val="000000"/>
        </w:rPr>
        <w:t xml:space="preserve">4) </w:t>
      </w:r>
      <w:r>
        <w:rPr>
          <w:color w:val="000000"/>
        </w:rPr>
        <w:t>в иных случаях.</w:t>
      </w:r>
      <w:bookmarkStart w:id="3" w:name="bookmark2"/>
      <w:bookmarkEnd w:id="3"/>
      <w:bookmarkStart w:id="4" w:name="bookmark3"/>
      <w:bookmarkEnd w:id="4"/>
    </w:p>
    <w:p w14:paraId="37000000">
      <w:pPr>
        <w:tabs>
          <w:tab w:leader="none" w:pos="1216" w:val="left"/>
        </w:tabs>
        <w:ind/>
        <w:jc w:val="both"/>
      </w:pPr>
      <w:r>
        <w:tab/>
      </w:r>
    </w:p>
    <w:p w14:paraId="38000000">
      <w:pPr>
        <w:keepNext w:val="1"/>
        <w:keepLines w:val="1"/>
        <w:numPr>
          <w:ilvl w:val="0"/>
          <w:numId w:val="3"/>
        </w:numPr>
        <w:ind/>
        <w:jc w:val="center"/>
        <w:rPr>
          <w:sz w:val="24"/>
        </w:rPr>
      </w:pPr>
      <w:r>
        <w:rPr>
          <w:color w:val="000000"/>
        </w:rPr>
        <w:t>Основные понятия и определения</w:t>
      </w:r>
    </w:p>
    <w:p w14:paraId="39000000">
      <w:pPr>
        <w:keepNext w:val="1"/>
        <w:keepLines w:val="1"/>
        <w:ind/>
        <w:rPr>
          <w:sz w:val="24"/>
        </w:rPr>
      </w:pPr>
      <w:r>
        <w:rPr>
          <w:sz w:val="24"/>
        </w:rPr>
        <w:t> </w:t>
      </w:r>
    </w:p>
    <w:p w14:paraId="3A000000">
      <w:pPr>
        <w:tabs>
          <w:tab w:leader="none" w:pos="938" w:val="left"/>
        </w:tabs>
        <w:ind/>
        <w:jc w:val="both"/>
        <w:rPr>
          <w:sz w:val="24"/>
        </w:rPr>
      </w:pPr>
      <w:r>
        <w:rPr>
          <w:color w:val="000000"/>
        </w:rPr>
        <w:tab/>
      </w:r>
      <w:r>
        <w:rPr>
          <w:color w:val="000000"/>
        </w:rPr>
        <w:t>В настоящем положении используются следующие понятия и определения:</w:t>
      </w:r>
    </w:p>
    <w:p w14:paraId="3B000000">
      <w:pPr>
        <w:ind w:firstLine="709" w:left="0"/>
        <w:jc w:val="both"/>
      </w:pPr>
      <w:r>
        <w:t>Муниципальная служба – это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3C000000">
      <w:pPr>
        <w:ind w:firstLine="709" w:left="0"/>
        <w:jc w:val="both"/>
        <w:rPr>
          <w:sz w:val="24"/>
        </w:rPr>
      </w:pPr>
      <w:r>
        <w:rPr>
          <w:color w:val="000000"/>
        </w:rPr>
        <w:t>Показатели эффективности и результативности - набор количественных и качественных характеристик, позволяющих определить степень достижения целей, оценить объем и качество полученного результата, сроки выполнения и эффективность использования ресурсов.</w:t>
      </w:r>
    </w:p>
    <w:p w14:paraId="3D000000">
      <w:pPr>
        <w:ind w:firstLine="600" w:left="0"/>
        <w:jc w:val="both"/>
        <w:rPr>
          <w:sz w:val="24"/>
        </w:rPr>
      </w:pPr>
      <w:r>
        <w:rPr>
          <w:color w:val="000000"/>
        </w:rPr>
        <w:t>Эффективность и результативнос</w:t>
      </w:r>
      <w:r>
        <w:rPr>
          <w:b w:val="1"/>
          <w:color w:val="000000"/>
        </w:rPr>
        <w:t>т</w:t>
      </w:r>
      <w:r>
        <w:rPr>
          <w:color w:val="000000"/>
        </w:rPr>
        <w:t>ь - способность муниципального служащего к достижению поставленных целей, выполнению задач и реализации планов в полном объеме с требуемым качеством в установленный срок при оптимальном использовании организационных, кадровых, финансовых, информационных и других ресурсов, имеющихся в его распоряжении.</w:t>
      </w:r>
    </w:p>
    <w:p w14:paraId="3E000000">
      <w:pPr>
        <w:spacing w:after="299"/>
        <w:ind/>
        <w:rPr>
          <w:sz w:val="24"/>
        </w:rPr>
      </w:pPr>
      <w:r>
        <w:rPr>
          <w:sz w:val="24"/>
        </w:rPr>
        <w:t> </w:t>
      </w:r>
    </w:p>
    <w:p w14:paraId="3F000000">
      <w:pPr>
        <w:keepNext w:val="1"/>
        <w:keepLines w:val="1"/>
        <w:numPr>
          <w:ilvl w:val="0"/>
          <w:numId w:val="3"/>
        </w:numPr>
        <w:spacing w:after="180"/>
        <w:ind/>
        <w:jc w:val="center"/>
        <w:rPr>
          <w:color w:val="000000"/>
        </w:rPr>
      </w:pPr>
      <w:bookmarkStart w:id="5" w:name="bookmark8"/>
      <w:bookmarkEnd w:id="5"/>
      <w:bookmarkStart w:id="6" w:name="bookmark9"/>
      <w:r>
        <w:rPr>
          <w:color w:val="000000"/>
        </w:rPr>
        <w:t>Оценка эффективности и результативности деятельности</w:t>
      </w:r>
      <w:r>
        <w:rPr>
          <w:color w:val="000000"/>
        </w:rPr>
        <w:br/>
      </w:r>
      <w:r>
        <w:rPr>
          <w:color w:val="000000"/>
        </w:rPr>
        <w:t> муниципальных служащих</w:t>
      </w:r>
      <w:bookmarkEnd w:id="6"/>
    </w:p>
    <w:p w14:paraId="40000000">
      <w:pPr>
        <w:tabs>
          <w:tab w:leader="none" w:pos="1216" w:val="left"/>
        </w:tabs>
        <w:ind/>
        <w:jc w:val="both"/>
        <w:rPr>
          <w:sz w:val="24"/>
        </w:rPr>
      </w:pPr>
      <w:r>
        <w:tab/>
      </w:r>
      <w:r>
        <w:t xml:space="preserve">1. </w:t>
      </w:r>
      <w:r>
        <w:t xml:space="preserve">Проведение оценки курируется кадровой службой (специалистом по кадрам) соответствующего органа местного самоуправления. </w:t>
      </w:r>
    </w:p>
    <w:p w14:paraId="41000000">
      <w:pPr>
        <w:tabs>
          <w:tab w:leader="none" w:pos="1216" w:val="left"/>
        </w:tabs>
        <w:ind/>
        <w:jc w:val="both"/>
      </w:pPr>
      <w:r>
        <w:tab/>
      </w:r>
      <w:r>
        <w:t xml:space="preserve">Оценку проводит непосредственный руководитель муниципального служащего. В целях оформления результатов оценки непосредственным руководителем заполняется бланк (приложения № № 1, 2) ежеквартально </w:t>
      </w:r>
      <w:r>
        <w:br/>
      </w:r>
      <w:r>
        <w:t>(за 1 квартал, за 2 квартал, за 3 квартал, за 4 квартал), в срок до 10 числа, следующего за отчетным, за 4 квартал – до 10 декабря текущего года</w:t>
      </w:r>
      <w:r>
        <w:t>, или ежемесячно в срок до 10 числа, следующего за отчетным,</w:t>
      </w:r>
      <w:r>
        <w:t xml:space="preserve"> отмечая оценки, которые характеризуют оцениваемого муниципального служащего в процессе выполнения своих должностных обязанностей. Руководитель может некоторые результаты (обоснования) отразить в пояснительной записке (в произвольной форме), которую прикладывает к оценочному листу (приложения № № 1, 2). </w:t>
      </w:r>
    </w:p>
    <w:p w14:paraId="42000000">
      <w:pPr>
        <w:tabs>
          <w:tab w:leader="none" w:pos="1216" w:val="left"/>
        </w:tabs>
        <w:ind/>
        <w:jc w:val="both"/>
      </w:pPr>
      <w:r>
        <w:tab/>
      </w:r>
      <w:r>
        <w:t>2.</w:t>
      </w:r>
      <w:r>
        <w:t>Оценку эффективности профессиональной деятельности н</w:t>
      </w:r>
      <w:r>
        <w:t xml:space="preserve">ачальника сектора </w:t>
      </w:r>
      <w:r>
        <w:t>(иного стру</w:t>
      </w:r>
      <w:r>
        <w:t>ктурного подразделения) проводит</w:t>
      </w:r>
      <w:r>
        <w:t xml:space="preserve">  глава</w:t>
      </w:r>
      <w:r>
        <w:t xml:space="preserve"> А</w:t>
      </w:r>
      <w:r>
        <w:t xml:space="preserve">дминистрации </w:t>
      </w:r>
      <w:r>
        <w:t>Советинского сельского поселения в указанные сроки.</w:t>
      </w:r>
      <w:r>
        <w:t xml:space="preserve"> </w:t>
      </w:r>
    </w:p>
    <w:p w14:paraId="43000000">
      <w:pPr>
        <w:tabs>
          <w:tab w:leader="none" w:pos="1216" w:val="left"/>
        </w:tabs>
        <w:ind/>
        <w:jc w:val="both"/>
      </w:pPr>
      <w:r>
        <w:tab/>
      </w:r>
      <w:r>
        <w:t>3.</w:t>
      </w:r>
      <w:r>
        <w:t xml:space="preserve">Кадровой службой ведется контроль проведения оценки на предмет: </w:t>
      </w:r>
    </w:p>
    <w:p w14:paraId="44000000">
      <w:pPr>
        <w:tabs>
          <w:tab w:leader="none" w:pos="1216" w:val="left"/>
        </w:tabs>
        <w:ind/>
        <w:jc w:val="both"/>
      </w:pPr>
      <w:r>
        <w:t xml:space="preserve">- соблюдения сроков проведения оценки; </w:t>
      </w:r>
    </w:p>
    <w:p w14:paraId="45000000">
      <w:pPr>
        <w:tabs>
          <w:tab w:leader="none" w:pos="1216" w:val="left"/>
        </w:tabs>
        <w:ind/>
        <w:jc w:val="both"/>
      </w:pPr>
      <w:r>
        <w:t xml:space="preserve">- координации проведения оценки; </w:t>
      </w:r>
    </w:p>
    <w:p w14:paraId="46000000">
      <w:pPr>
        <w:tabs>
          <w:tab w:leader="none" w:pos="1216" w:val="left"/>
        </w:tabs>
        <w:ind/>
        <w:jc w:val="both"/>
      </w:pPr>
      <w:r>
        <w:t xml:space="preserve">- сбора оценочных листов; </w:t>
      </w:r>
    </w:p>
    <w:p w14:paraId="47000000">
      <w:pPr>
        <w:tabs>
          <w:tab w:leader="none" w:pos="1216" w:val="left"/>
        </w:tabs>
        <w:ind/>
        <w:jc w:val="both"/>
      </w:pPr>
      <w:r>
        <w:t xml:space="preserve">- анализа проведения оценки; </w:t>
      </w:r>
    </w:p>
    <w:p w14:paraId="48000000">
      <w:pPr>
        <w:tabs>
          <w:tab w:leader="none" w:pos="1216" w:val="left"/>
        </w:tabs>
        <w:ind/>
        <w:jc w:val="both"/>
      </w:pPr>
      <w:r>
        <w:t xml:space="preserve">- подготовки сводной информации по итогам проведения оценки; </w:t>
      </w:r>
    </w:p>
    <w:p w14:paraId="49000000">
      <w:pPr>
        <w:tabs>
          <w:tab w:leader="none" w:pos="1216" w:val="left"/>
        </w:tabs>
        <w:ind/>
        <w:jc w:val="both"/>
      </w:pPr>
      <w:r>
        <w:t xml:space="preserve">- подготовки локального акта по итогам проведения оценки. </w:t>
      </w:r>
    </w:p>
    <w:p w14:paraId="4A000000">
      <w:pPr>
        <w:tabs>
          <w:tab w:leader="none" w:pos="1216" w:val="left"/>
        </w:tabs>
        <w:ind/>
        <w:jc w:val="both"/>
      </w:pPr>
      <w:r>
        <w:tab/>
      </w:r>
      <w:r>
        <w:t>4.</w:t>
      </w:r>
      <w:r>
        <w:t>По итогам проведения оценки кадровой службой в течении 5</w:t>
      </w:r>
      <w:r>
        <w:t xml:space="preserve"> рабочих</w:t>
      </w:r>
      <w:r>
        <w:t xml:space="preserve"> дней подготавливается и доводится до </w:t>
      </w:r>
      <w:r>
        <w:t xml:space="preserve">главы Администрации </w:t>
      </w:r>
      <w:r>
        <w:t>Советинского сельского поселения</w:t>
      </w:r>
      <w:r>
        <w:t xml:space="preserve"> локальный акт о результатах оценки эффективности профессиональной деятельности муниципальных служащих</w:t>
      </w:r>
      <w:r>
        <w:t xml:space="preserve"> Администрации </w:t>
      </w:r>
      <w:r>
        <w:t>Советинского сельского поселения.</w:t>
      </w:r>
    </w:p>
    <w:p w14:paraId="4B000000">
      <w:pPr>
        <w:tabs>
          <w:tab w:leader="none" w:pos="1216" w:val="left"/>
        </w:tabs>
        <w:ind/>
        <w:jc w:val="both"/>
      </w:pPr>
      <w:r>
        <w:tab/>
      </w:r>
      <w:r>
        <w:t>5.</w:t>
      </w:r>
      <w:r>
        <w:t>В случае несогласия</w:t>
      </w:r>
      <w:r>
        <w:t xml:space="preserve"> главы Администрации </w:t>
      </w:r>
      <w:r>
        <w:t>Советинского сельского поселения</w:t>
      </w:r>
      <w:r>
        <w:t xml:space="preserve"> с результатами оценки эффективности профессиональной деятельности муниципального служащего (нескольких муниципальных служащих) проводится повторная оценка. </w:t>
      </w:r>
    </w:p>
    <w:p w14:paraId="4C000000">
      <w:pPr>
        <w:tabs>
          <w:tab w:leader="none" w:pos="1216" w:val="left"/>
        </w:tabs>
        <w:ind/>
        <w:jc w:val="both"/>
      </w:pPr>
      <w:r>
        <w:tab/>
      </w:r>
      <w:r>
        <w:t>Повторная оценка проводится коллегиально с привлечением непосредственного руководителя оцениваемого муниципального служащего,</w:t>
      </w:r>
      <w:r>
        <w:t xml:space="preserve"> </w:t>
      </w:r>
      <w:r>
        <w:t>представителя кадровой службы органа местного самоуправления, представителя профессионального союза органа местного самоуправления (в случае наличия профсоюза). Срок проведения повторной оценки и утверждения ее результатов руководителем органа местного самоуправления не должен превышать 5</w:t>
      </w:r>
      <w:r>
        <w:t xml:space="preserve"> рабочих</w:t>
      </w:r>
      <w:r>
        <w:t xml:space="preserve"> дней с момента издания локального акта о результатах проведения первичной оценки. </w:t>
      </w:r>
    </w:p>
    <w:p w14:paraId="4D000000">
      <w:pPr>
        <w:tabs>
          <w:tab w:leader="none" w:pos="1216" w:val="left"/>
        </w:tabs>
        <w:ind/>
        <w:jc w:val="both"/>
      </w:pPr>
    </w:p>
    <w:p w14:paraId="4E000000">
      <w:pPr>
        <w:numPr>
          <w:ilvl w:val="0"/>
          <w:numId w:val="3"/>
        </w:numPr>
        <w:tabs>
          <w:tab w:leader="none" w:pos="1216" w:val="left"/>
        </w:tabs>
        <w:ind/>
        <w:jc w:val="center"/>
      </w:pPr>
      <w:r>
        <w:t>Оценка эффективности и результативности деятельности</w:t>
      </w:r>
    </w:p>
    <w:p w14:paraId="4F000000">
      <w:pPr>
        <w:tabs>
          <w:tab w:leader="none" w:pos="1216" w:val="left"/>
        </w:tabs>
        <w:ind/>
        <w:jc w:val="center"/>
      </w:pPr>
      <w:r>
        <w:t>муниципальных служащих</w:t>
      </w:r>
    </w:p>
    <w:p w14:paraId="50000000">
      <w:pPr>
        <w:tabs>
          <w:tab w:leader="none" w:pos="1216" w:val="left"/>
        </w:tabs>
        <w:ind/>
        <w:jc w:val="center"/>
      </w:pPr>
    </w:p>
    <w:p w14:paraId="51000000">
      <w:pPr>
        <w:tabs>
          <w:tab w:leader="none" w:pos="1216" w:val="left"/>
        </w:tabs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1. </w:t>
      </w:r>
      <w:r>
        <w:rPr>
          <w:color w:val="000000"/>
        </w:rPr>
        <w:t>Оценка эффективности и результативности профессиональной служебной деятельности муниципального служащего заключается в определении степени его участия в решении поставленных перед соответствующим структурным подразделением целей, выполнении задач и реализации планов в полном объеме с требуемым качеством в установленный срок при оптимальном использовании организационных, кадровых, финансовых, информационных и других ресурсов, имеющихся в его распоряжении. </w:t>
      </w:r>
    </w:p>
    <w:p w14:paraId="52000000">
      <w:pPr>
        <w:tabs>
          <w:tab w:leader="none" w:pos="1063" w:val="left"/>
        </w:tabs>
        <w:ind w:firstLine="737" w:left="0"/>
        <w:jc w:val="both"/>
        <w:rPr>
          <w:sz w:val="24"/>
        </w:rPr>
      </w:pPr>
      <w:r>
        <w:rPr>
          <w:color w:val="000000"/>
        </w:rPr>
        <w:t xml:space="preserve">При этом должны учитываться результаты исполнения муниципальным служащим функциональных обязанностей, установленных должностной инструкцией, профессиональные умения и опыт работы муниципального служащего, его организаторские способности, </w:t>
      </w:r>
      <w:r>
        <w:rPr>
          <w:color w:val="000000"/>
        </w:rPr>
        <w:t>соблюдение служебной дисциплины (наличие дисциплинарных взысканий).</w:t>
      </w:r>
    </w:p>
    <w:p w14:paraId="53000000">
      <w:pPr>
        <w:keepNext w:val="1"/>
        <w:keepLines w:val="1"/>
        <w:tabs>
          <w:tab w:leader="none" w:pos="1101" w:val="left"/>
        </w:tabs>
        <w:ind w:firstLine="709" w:left="0"/>
        <w:jc w:val="both"/>
        <w:rPr>
          <w:sz w:val="24"/>
        </w:rPr>
      </w:pPr>
      <w:r>
        <w:rPr>
          <w:color w:val="000000"/>
        </w:rPr>
        <w:t>2</w:t>
      </w:r>
      <w:r>
        <w:rPr>
          <w:color w:val="000000"/>
        </w:rPr>
        <w:t>. Муниципа</w:t>
      </w:r>
      <w:r>
        <w:rPr>
          <w:color w:val="000000"/>
        </w:rPr>
        <w:t xml:space="preserve">льные служащие проходят оценку </w:t>
      </w:r>
      <w:r>
        <w:rPr>
          <w:color w:val="000000"/>
        </w:rPr>
        <w:t>эффективности и результативности деятельности в два этапа.</w:t>
      </w:r>
    </w:p>
    <w:p w14:paraId="54000000">
      <w:pPr>
        <w:tabs>
          <w:tab w:leader="none" w:pos="1074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rPr>
          <w:color w:val="000000"/>
        </w:rPr>
        <w:t xml:space="preserve">Первый этап - определение </w:t>
      </w:r>
      <w:r>
        <w:rPr>
          <w:color w:val="000000"/>
        </w:rPr>
        <w:t>уровня эффективности профессиональной деятельности муниципального служащего.</w:t>
      </w:r>
    </w:p>
    <w:p w14:paraId="55000000">
      <w:pPr>
        <w:tabs>
          <w:tab w:leader="none" w:pos="1074" w:val="left"/>
        </w:tabs>
        <w:ind w:firstLine="709" w:left="0"/>
        <w:jc w:val="both"/>
      </w:pPr>
      <w:r>
        <w:t xml:space="preserve">Критерии оценки данного этапа учитывают две категории муниципальных служащих – руководители и специалисты. </w:t>
      </w:r>
    </w:p>
    <w:p w14:paraId="56000000">
      <w:pPr>
        <w:tabs>
          <w:tab w:leader="none" w:pos="1074" w:val="left"/>
        </w:tabs>
        <w:ind w:firstLine="709" w:left="0"/>
        <w:jc w:val="both"/>
      </w:pPr>
      <w:r>
        <w:t xml:space="preserve">Для муниципальных служащих категории «руководители» при оценке эффективности применяются следующие показатели: </w:t>
      </w:r>
    </w:p>
    <w:p w14:paraId="57000000">
      <w:pPr>
        <w:tabs>
          <w:tab w:leader="none" w:pos="1074" w:val="left"/>
        </w:tabs>
        <w:ind w:firstLine="709" w:left="0"/>
        <w:jc w:val="both"/>
      </w:pPr>
      <w:r>
        <w:t xml:space="preserve">- использование в процессе работы методов планирования; </w:t>
      </w:r>
    </w:p>
    <w:p w14:paraId="58000000">
      <w:pPr>
        <w:tabs>
          <w:tab w:leader="none" w:pos="1074" w:val="left"/>
        </w:tabs>
        <w:ind w:firstLine="709" w:left="0"/>
        <w:jc w:val="both"/>
      </w:pPr>
      <w:r>
        <w:t xml:space="preserve">- эффективность организации управленческого процесса, принятие управленческих решений; </w:t>
      </w:r>
    </w:p>
    <w:p w14:paraId="59000000">
      <w:pPr>
        <w:tabs>
          <w:tab w:leader="none" w:pos="1074" w:val="left"/>
        </w:tabs>
        <w:ind w:firstLine="709" w:left="0"/>
        <w:jc w:val="both"/>
      </w:pPr>
      <w:r>
        <w:t xml:space="preserve">- соответствие содержания выполненных работ нормативно установленным требованиям (регламенты, стандарты, нормы и т.п.); </w:t>
      </w:r>
    </w:p>
    <w:p w14:paraId="5A000000">
      <w:pPr>
        <w:tabs>
          <w:tab w:leader="none" w:pos="1074" w:val="left"/>
        </w:tabs>
        <w:ind w:firstLine="709" w:left="0"/>
        <w:jc w:val="both"/>
      </w:pPr>
      <w:r>
        <w:t>- широта и</w:t>
      </w:r>
      <w:r>
        <w:t>спользования знаний должностной инструкции</w:t>
      </w:r>
      <w:r>
        <w:t xml:space="preserve"> при выполнении работ; </w:t>
      </w:r>
    </w:p>
    <w:p w14:paraId="5B000000">
      <w:pPr>
        <w:tabs>
          <w:tab w:leader="none" w:pos="1074" w:val="left"/>
        </w:tabs>
        <w:ind w:firstLine="709" w:left="0"/>
        <w:jc w:val="both"/>
      </w:pPr>
      <w:r>
        <w:t xml:space="preserve">- использование в процессе работы автоматизированных средств обработки информации; </w:t>
      </w:r>
    </w:p>
    <w:p w14:paraId="5C000000">
      <w:pPr>
        <w:tabs>
          <w:tab w:leader="none" w:pos="1074" w:val="left"/>
        </w:tabs>
        <w:ind w:firstLine="709" w:left="0"/>
        <w:jc w:val="both"/>
      </w:pPr>
      <w:r>
        <w:t xml:space="preserve">- способность устанавливать и поддерживать деловые взаимоотношения; </w:t>
      </w:r>
    </w:p>
    <w:p w14:paraId="5D000000">
      <w:pPr>
        <w:tabs>
          <w:tab w:leader="none" w:pos="1074" w:val="left"/>
        </w:tabs>
        <w:ind w:firstLine="709" w:left="0"/>
        <w:jc w:val="both"/>
      </w:pPr>
      <w:r>
        <w:t xml:space="preserve">- интенсивность работы; </w:t>
      </w:r>
    </w:p>
    <w:p w14:paraId="5E000000">
      <w:pPr>
        <w:tabs>
          <w:tab w:leader="none" w:pos="1074" w:val="left"/>
        </w:tabs>
        <w:ind w:firstLine="709" w:left="0"/>
        <w:jc w:val="both"/>
      </w:pPr>
      <w:r>
        <w:t>- инновационн</w:t>
      </w:r>
      <w:r>
        <w:t xml:space="preserve">ость в работе. </w:t>
      </w:r>
    </w:p>
    <w:p w14:paraId="5F000000">
      <w:pPr>
        <w:tabs>
          <w:tab w:leader="none" w:pos="1074" w:val="left"/>
        </w:tabs>
        <w:ind w:firstLine="709" w:left="0"/>
        <w:jc w:val="both"/>
      </w:pPr>
      <w:r>
        <w:t xml:space="preserve">Критерии оценки эффективности представлены в таблице № 1 Приложения </w:t>
      </w:r>
      <w:r>
        <w:br/>
      </w:r>
      <w:r>
        <w:t>№ 1</w:t>
      </w:r>
      <w:r>
        <w:t xml:space="preserve"> к Положению</w:t>
      </w:r>
      <w:r>
        <w:t xml:space="preserve">. </w:t>
      </w:r>
    </w:p>
    <w:p w14:paraId="60000000">
      <w:pPr>
        <w:tabs>
          <w:tab w:leader="none" w:pos="1074" w:val="left"/>
        </w:tabs>
        <w:ind w:firstLine="709" w:left="0"/>
        <w:jc w:val="both"/>
      </w:pPr>
      <w:r>
        <w:t xml:space="preserve">Для муниципальных служащих категории «специалисты» при оценке эффективности применяются следующие показатели: </w:t>
      </w:r>
    </w:p>
    <w:p w14:paraId="61000000">
      <w:pPr>
        <w:tabs>
          <w:tab w:leader="none" w:pos="1074" w:val="left"/>
        </w:tabs>
        <w:ind w:firstLine="709" w:left="0"/>
        <w:jc w:val="both"/>
      </w:pPr>
      <w:r>
        <w:t xml:space="preserve">- использование в процессе работы методов планирования; </w:t>
      </w:r>
    </w:p>
    <w:p w14:paraId="62000000">
      <w:pPr>
        <w:tabs>
          <w:tab w:leader="none" w:pos="1074" w:val="left"/>
        </w:tabs>
        <w:ind w:firstLine="709" w:left="0"/>
        <w:jc w:val="both"/>
      </w:pPr>
      <w:r>
        <w:t xml:space="preserve">- соответствие содержания выполненных работ нормативно установленным требованиям (регламенты, стандарты, нормы и т.п.); </w:t>
      </w:r>
    </w:p>
    <w:p w14:paraId="63000000">
      <w:pPr>
        <w:tabs>
          <w:tab w:leader="none" w:pos="1074" w:val="left"/>
        </w:tabs>
        <w:ind w:firstLine="709" w:left="0"/>
        <w:jc w:val="both"/>
      </w:pPr>
      <w:r>
        <w:t>- широта и</w:t>
      </w:r>
      <w:r>
        <w:t>спользования знаний должностной инструкции</w:t>
      </w:r>
      <w:r>
        <w:t xml:space="preserve"> при выполнении работ; </w:t>
      </w:r>
    </w:p>
    <w:p w14:paraId="64000000">
      <w:pPr>
        <w:tabs>
          <w:tab w:leader="none" w:pos="1074" w:val="left"/>
        </w:tabs>
        <w:ind w:firstLine="709" w:left="0"/>
        <w:jc w:val="both"/>
      </w:pPr>
      <w:r>
        <w:t xml:space="preserve">- использование в процессе работы автоматизированных средств обработки информации; </w:t>
      </w:r>
    </w:p>
    <w:p w14:paraId="65000000">
      <w:pPr>
        <w:tabs>
          <w:tab w:leader="none" w:pos="1074" w:val="left"/>
        </w:tabs>
        <w:ind w:firstLine="709" w:left="0"/>
        <w:jc w:val="both"/>
      </w:pPr>
      <w:r>
        <w:t xml:space="preserve">- способность устанавливать и поддерживать деловые взаимоотношения; </w:t>
      </w:r>
    </w:p>
    <w:p w14:paraId="66000000">
      <w:pPr>
        <w:tabs>
          <w:tab w:leader="none" w:pos="1074" w:val="left"/>
        </w:tabs>
        <w:ind w:firstLine="709" w:left="0"/>
        <w:jc w:val="both"/>
      </w:pPr>
      <w:r>
        <w:t xml:space="preserve">- интенсивность работы; </w:t>
      </w:r>
    </w:p>
    <w:p w14:paraId="67000000">
      <w:pPr>
        <w:tabs>
          <w:tab w:leader="none" w:pos="1074" w:val="left"/>
        </w:tabs>
        <w:ind w:firstLine="709" w:left="0"/>
        <w:jc w:val="both"/>
      </w:pPr>
      <w:r>
        <w:t xml:space="preserve">- инновационность в работе. </w:t>
      </w:r>
    </w:p>
    <w:p w14:paraId="68000000">
      <w:pPr>
        <w:tabs>
          <w:tab w:leader="none" w:pos="1074" w:val="left"/>
        </w:tabs>
        <w:ind w:firstLine="709" w:left="0"/>
        <w:jc w:val="both"/>
        <w:rPr>
          <w:color w:val="000000"/>
        </w:rPr>
      </w:pPr>
      <w:r>
        <w:t>Критерии оценки эффективности представлены в таблицах № 1 Приложения № 2</w:t>
      </w:r>
      <w:r>
        <w:t>.</w:t>
      </w:r>
    </w:p>
    <w:p w14:paraId="69000000">
      <w:pPr>
        <w:tabs>
          <w:tab w:leader="none" w:pos="1074" w:val="left"/>
        </w:tabs>
        <w:ind w:firstLine="709" w:left="0"/>
        <w:jc w:val="both"/>
        <w:rPr>
          <w:sz w:val="24"/>
        </w:rPr>
      </w:pPr>
    </w:p>
    <w:p w14:paraId="6A000000">
      <w:pPr>
        <w:ind w:firstLine="708" w:left="0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rPr>
          <w:color w:val="000000"/>
        </w:rPr>
        <w:t xml:space="preserve">Второй этап - оценка </w:t>
      </w:r>
      <w:r>
        <w:rPr>
          <w:color w:val="000000"/>
        </w:rPr>
        <w:t xml:space="preserve">уровня результативности профессиональной деятельности муниципального служащего определяется </w:t>
      </w:r>
      <w:r>
        <w:rPr>
          <w:color w:val="000000"/>
        </w:rPr>
        <w:t xml:space="preserve">по </w:t>
      </w:r>
      <w:r>
        <w:rPr>
          <w:color w:val="000000"/>
        </w:rPr>
        <w:t>двум</w:t>
      </w:r>
      <w:r>
        <w:rPr>
          <w:color w:val="000000"/>
        </w:rPr>
        <w:t xml:space="preserve"> показателям:</w:t>
      </w:r>
    </w:p>
    <w:p w14:paraId="6B000000">
      <w:pPr>
        <w:ind w:firstLine="708" w:left="0"/>
        <w:jc w:val="both"/>
      </w:pPr>
      <w:r>
        <w:t xml:space="preserve"> - своевременность выполнения работ в соответствии с должностными обязанностями; </w:t>
      </w:r>
    </w:p>
    <w:p w14:paraId="6C000000">
      <w:pPr>
        <w:ind w:firstLine="708" w:left="0"/>
        <w:jc w:val="both"/>
      </w:pPr>
      <w:r>
        <w:t>- качество выполненных работ. Критерии оценки эффективности представлены в таблице № 2 Приложений № № 1, 2.</w:t>
      </w:r>
    </w:p>
    <w:p w14:paraId="6D000000">
      <w:pPr>
        <w:ind w:firstLine="708" w:left="0"/>
        <w:rPr>
          <w:sz w:val="24"/>
        </w:rPr>
      </w:pPr>
    </w:p>
    <w:p w14:paraId="6E000000">
      <w:pPr>
        <w:numPr>
          <w:ilvl w:val="0"/>
          <w:numId w:val="3"/>
        </w:numPr>
        <w:tabs>
          <w:tab w:leader="none" w:pos="1216" w:val="left"/>
        </w:tabs>
        <w:ind/>
        <w:jc w:val="center"/>
      </w:pPr>
      <w:bookmarkStart w:id="7" w:name="bookmark12"/>
      <w:bookmarkEnd w:id="7"/>
      <w:r>
        <w:t>Расчет итогового значения оценки эффективности и результативности профессиональной деятельности муниципального служащего</w:t>
      </w:r>
    </w:p>
    <w:p w14:paraId="6F000000">
      <w:pPr>
        <w:tabs>
          <w:tab w:leader="none" w:pos="1216" w:val="left"/>
        </w:tabs>
        <w:ind w:firstLine="0" w:left="720"/>
      </w:pPr>
    </w:p>
    <w:p w14:paraId="70000000">
      <w:pPr>
        <w:tabs>
          <w:tab w:leader="none" w:pos="1216" w:val="left"/>
        </w:tabs>
        <w:ind w:firstLine="0" w:left="360"/>
        <w:jc w:val="both"/>
      </w:pPr>
      <w:r>
        <w:tab/>
      </w:r>
      <w:r>
        <w:t xml:space="preserve">Оценка проводится посредством заполнения бланка оценочного листа (приложения №№ 1, 2 – в зависимости от категории должности оцениваемого муниципального служащего), путем проставления оценки, которая характеризуют оцениваемого муниципального служащего в процессе выполнения им должностных обязанностей. </w:t>
      </w:r>
    </w:p>
    <w:p w14:paraId="71000000">
      <w:pPr>
        <w:tabs>
          <w:tab w:leader="none" w:pos="1216" w:val="left"/>
        </w:tabs>
        <w:ind w:firstLine="0" w:left="360"/>
        <w:jc w:val="both"/>
      </w:pPr>
      <w:r>
        <w:tab/>
      </w:r>
      <w:r>
        <w:t xml:space="preserve">Для получения итогового значения оценки эффективности и результативности деятельности муниципального служащего складываются суммированный балл по показателям оценки эффективности и оценки результативности, позволяющей определить исполнение муниципальным служащим функциональных обязанностей. </w:t>
      </w:r>
    </w:p>
    <w:p w14:paraId="72000000">
      <w:pPr>
        <w:tabs>
          <w:tab w:leader="none" w:pos="1216" w:val="left"/>
        </w:tabs>
        <w:ind w:firstLine="0" w:left="360"/>
        <w:jc w:val="both"/>
      </w:pPr>
      <w:r>
        <w:tab/>
      </w:r>
      <w:r>
        <w:t>Для определения итогового результата оценки эффективности и результативности профессиональной деятельности муниципального служащего используется шкала, представленная в Таблице.</w:t>
      </w:r>
    </w:p>
    <w:p w14:paraId="73000000">
      <w:pPr>
        <w:tabs>
          <w:tab w:leader="none" w:pos="1216" w:val="left"/>
        </w:tabs>
        <w:ind w:firstLine="0" w:left="360"/>
        <w:jc w:val="right"/>
      </w:pPr>
      <w:r>
        <w:t>Таблица</w:t>
      </w:r>
    </w:p>
    <w:tbl>
      <w:tblPr>
        <w:tblStyle w:val="Style_2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61"/>
        <w:gridCol w:w="2800"/>
      </w:tblGrid>
      <w:tr>
        <w:tc>
          <w:tcPr>
            <w:tcW w:type="dxa" w:w="7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1216" w:val="left"/>
              </w:tabs>
              <w:ind/>
              <w:jc w:val="center"/>
            </w:pPr>
            <w:r>
              <w:t>Уровень эффективности и результативности муниципального служащего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tabs>
                <w:tab w:leader="none" w:pos="1216" w:val="left"/>
              </w:tabs>
              <w:ind/>
              <w:jc w:val="center"/>
            </w:pPr>
            <w:r>
              <w:t>Общее количество баллов</w:t>
            </w:r>
          </w:p>
        </w:tc>
      </w:tr>
      <w:tr>
        <w:tc>
          <w:tcPr>
            <w:tcW w:type="dxa" w:w="7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tabs>
                <w:tab w:leader="none" w:pos="1216" w:val="left"/>
              </w:tabs>
              <w:ind/>
              <w:jc w:val="both"/>
            </w:pPr>
            <w:r>
              <w:t>Высокий уровень.</w:t>
            </w:r>
          </w:p>
          <w:p w14:paraId="77000000">
            <w:pPr>
              <w:tabs>
                <w:tab w:leader="none" w:pos="1216" w:val="left"/>
              </w:tabs>
              <w:ind/>
              <w:jc w:val="both"/>
            </w:pPr>
            <w:r>
              <w:t>Достиг результатов в большей степени, чем ожидалось, очень хорошие результаты в деятельности по нескольким направлениям, требуется лишь эпизодический контроль. соответствует высоким ожиданиям руководства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tabs>
                <w:tab w:leader="none" w:pos="1216" w:val="left"/>
              </w:tabs>
              <w:ind/>
              <w:jc w:val="center"/>
            </w:pPr>
            <w:r>
              <w:t>16-20</w:t>
            </w:r>
          </w:p>
        </w:tc>
      </w:tr>
      <w:tr>
        <w:tc>
          <w:tcPr>
            <w:tcW w:type="dxa" w:w="7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tabs>
                <w:tab w:leader="none" w:pos="1216" w:val="left"/>
              </w:tabs>
              <w:ind/>
              <w:jc w:val="both"/>
            </w:pPr>
            <w:r>
              <w:t>Хороший уровень.</w:t>
            </w:r>
          </w:p>
          <w:p w14:paraId="7A000000">
            <w:pPr>
              <w:tabs>
                <w:tab w:leader="none" w:pos="1216" w:val="left"/>
              </w:tabs>
              <w:ind/>
              <w:jc w:val="both"/>
            </w:pPr>
            <w:r>
              <w:t>Достиг результатов и внес вклад в служебную деятельность в соответствии с ожидаемым результатом, отсутствуют очевидные ошибки и претензии руководства, требуется стандартный контроль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tabs>
                <w:tab w:leader="none" w:pos="1216" w:val="left"/>
              </w:tabs>
              <w:ind/>
              <w:jc w:val="center"/>
            </w:pPr>
            <w:r>
              <w:t>12-16</w:t>
            </w:r>
          </w:p>
        </w:tc>
      </w:tr>
      <w:tr>
        <w:tc>
          <w:tcPr>
            <w:tcW w:type="dxa" w:w="7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tabs>
                <w:tab w:leader="none" w:pos="1216" w:val="left"/>
              </w:tabs>
              <w:ind/>
              <w:jc w:val="both"/>
            </w:pPr>
            <w:r>
              <w:t xml:space="preserve">Базовый уровень. </w:t>
            </w:r>
          </w:p>
          <w:p w14:paraId="7D000000">
            <w:pPr>
              <w:tabs>
                <w:tab w:leader="none" w:pos="1216" w:val="left"/>
              </w:tabs>
              <w:ind/>
              <w:jc w:val="both"/>
            </w:pPr>
            <w:r>
              <w:t>Соответствует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tabs>
                <w:tab w:leader="none" w:pos="1216" w:val="left"/>
              </w:tabs>
              <w:ind/>
              <w:jc w:val="center"/>
            </w:pPr>
            <w:r>
              <w:t>10-12</w:t>
            </w:r>
          </w:p>
        </w:tc>
      </w:tr>
      <w:tr>
        <w:tc>
          <w:tcPr>
            <w:tcW w:type="dxa" w:w="7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tabs>
                <w:tab w:leader="none" w:pos="1216" w:val="left"/>
              </w:tabs>
              <w:ind/>
              <w:jc w:val="both"/>
            </w:pPr>
            <w:r>
              <w:t xml:space="preserve">Приемлемый уровень. </w:t>
            </w:r>
          </w:p>
          <w:p w14:paraId="80000000">
            <w:pPr>
              <w:tabs>
                <w:tab w:leader="none" w:pos="1216" w:val="left"/>
              </w:tabs>
              <w:ind/>
              <w:jc w:val="both"/>
            </w:pPr>
            <w:r>
              <w:t>Соответствует критериям служебной деятельности частично, отсутствует инициатива, необходим постоянный контроль, требуется улучшение служебной деятельности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tabs>
                <w:tab w:leader="none" w:pos="1216" w:val="left"/>
              </w:tabs>
              <w:ind/>
              <w:jc w:val="center"/>
            </w:pPr>
            <w:r>
              <w:t>6-10</w:t>
            </w:r>
          </w:p>
        </w:tc>
      </w:tr>
      <w:tr>
        <w:tc>
          <w:tcPr>
            <w:tcW w:type="dxa" w:w="7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tabs>
                <w:tab w:leader="none" w:pos="1216" w:val="left"/>
              </w:tabs>
              <w:ind/>
              <w:jc w:val="both"/>
            </w:pPr>
            <w:r>
              <w:t xml:space="preserve">Неприемлемый уровень. </w:t>
            </w:r>
          </w:p>
          <w:p w14:paraId="83000000">
            <w:pPr>
              <w:tabs>
                <w:tab w:leader="none" w:pos="1216" w:val="left"/>
              </w:tabs>
              <w:ind/>
              <w:jc w:val="both"/>
            </w:pPr>
            <w:r>
              <w:t>Профессиональная деятельность неудовлетворительна для данной должности (систематически допускает серьезные ошибки, не способен работать самостоятельно, вызывает многочисленные нарекания со стороны коллег), требуется значительное улучшение служебной деятельности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tabs>
                <w:tab w:leader="none" w:pos="1216" w:val="left"/>
              </w:tabs>
              <w:ind/>
              <w:jc w:val="center"/>
            </w:pPr>
            <w:r>
              <w:t>менее 6</w:t>
            </w:r>
          </w:p>
        </w:tc>
      </w:tr>
    </w:tbl>
    <w:p w14:paraId="85000000">
      <w:pPr>
        <w:tabs>
          <w:tab w:leader="none" w:pos="1216" w:val="left"/>
        </w:tabs>
        <w:ind w:firstLine="0" w:left="360"/>
        <w:jc w:val="both"/>
      </w:pPr>
    </w:p>
    <w:p w14:paraId="86000000">
      <w:pPr>
        <w:numPr>
          <w:ilvl w:val="0"/>
          <w:numId w:val="3"/>
        </w:numPr>
        <w:tabs>
          <w:tab w:leader="none" w:pos="1216" w:val="left"/>
        </w:tabs>
        <w:ind/>
        <w:jc w:val="center"/>
      </w:pPr>
      <w:r>
        <w:t>Применение результатов оценки эффективности</w:t>
      </w:r>
    </w:p>
    <w:p w14:paraId="87000000">
      <w:pPr>
        <w:tabs>
          <w:tab w:leader="none" w:pos="1216" w:val="left"/>
        </w:tabs>
        <w:ind w:firstLine="0" w:left="720"/>
        <w:jc w:val="center"/>
      </w:pPr>
      <w:r>
        <w:t>муниципальных служащих</w:t>
      </w:r>
    </w:p>
    <w:p w14:paraId="88000000">
      <w:pPr>
        <w:tabs>
          <w:tab w:leader="none" w:pos="1216" w:val="left"/>
        </w:tabs>
        <w:ind w:firstLine="0" w:left="360"/>
        <w:jc w:val="both"/>
      </w:pPr>
    </w:p>
    <w:p w14:paraId="89000000">
      <w:pPr>
        <w:ind w:firstLine="708" w:left="0"/>
        <w:jc w:val="both"/>
      </w:pPr>
      <w:r>
        <w:t>Результаты оценки эффективности и результативности профессиональной деятельности муниципального служащего учитываются при определении объемов материального стимулирования и премирования муниципального служащего, в соответствии с уровнем эффективности и результативности профессиональной деятельности муниципального служащего, представлены в Таблице.</w:t>
      </w:r>
    </w:p>
    <w:p w14:paraId="8A000000">
      <w:pPr>
        <w:ind w:firstLine="708" w:left="0"/>
        <w:jc w:val="right"/>
      </w:pPr>
      <w:r>
        <w:t>Таблица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0"/>
        <w:gridCol w:w="5211"/>
      </w:tblGrid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t>Уровень эффективности и результативности Профессиональной деятельности муниципального служащего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</w:pPr>
            <w:r>
              <w:t>Объем материального стимулирования и премирования (в процентах к максимальному размеру материального стимулирования или премирования)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t>Высокий уровень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</w:pPr>
            <w:r>
              <w:t>Максимальный размер (100%)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</w:pPr>
            <w:r>
              <w:t>Хороший уровень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</w:pPr>
            <w:r>
              <w:t>Повышенный размер (85%)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</w:pPr>
            <w:r>
              <w:t>Базовый уровень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t>Средний размер (70%)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t>Приемлемый уровень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</w:pPr>
            <w:r>
              <w:t>Пониженный размер (50%)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t>Неприемлемый уровень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Выплата не предусмотрена</w:t>
            </w:r>
          </w:p>
        </w:tc>
      </w:tr>
    </w:tbl>
    <w:p w14:paraId="97000000">
      <w:pPr>
        <w:ind w:firstLine="708" w:left="0"/>
        <w:jc w:val="both"/>
      </w:pPr>
      <w:r>
        <w:t xml:space="preserve">Объем материального стимулирования или премирования по результатам оценки эффективности и результативности профессиональной деятельности муниципального служащего определяется исходя из таблицы в процентном соотношении к максимально установленному размеру материального стимулирования или премирования (оклад, доля оклада или др.). </w:t>
      </w:r>
    </w:p>
    <w:p w14:paraId="98000000">
      <w:pPr>
        <w:ind w:firstLine="708" w:left="0"/>
        <w:jc w:val="both"/>
      </w:pPr>
      <w:r>
        <w:t>Результаты оценки эффективности и результативности профессиональной деятельности муниципального служащего могут учитываться при формировании и реализации планов индивидуального развития в части учета необходимости развития компетенций, ориентированных на эффективное достижение поставленных целей.</w:t>
      </w:r>
    </w:p>
    <w:p w14:paraId="99000000">
      <w:pPr>
        <w:rPr>
          <w:sz w:val="24"/>
        </w:rPr>
      </w:pPr>
    </w:p>
    <w:p w14:paraId="9A000000">
      <w:pPr>
        <w:rPr>
          <w:sz w:val="24"/>
        </w:rPr>
      </w:pPr>
    </w:p>
    <w:p w14:paraId="9B000000">
      <w:pPr>
        <w:rPr>
          <w:sz w:val="24"/>
        </w:rPr>
      </w:pPr>
    </w:p>
    <w:p w14:paraId="9C000000">
      <w:pPr>
        <w:rPr>
          <w:sz w:val="24"/>
        </w:rPr>
      </w:pPr>
    </w:p>
    <w:p w14:paraId="9D000000">
      <w:pPr>
        <w:rPr>
          <w:sz w:val="24"/>
        </w:rPr>
      </w:pPr>
    </w:p>
    <w:p w14:paraId="9E000000">
      <w:pPr>
        <w:rPr>
          <w:sz w:val="24"/>
        </w:rPr>
      </w:pPr>
    </w:p>
    <w:p w14:paraId="9F000000">
      <w:pPr>
        <w:rPr>
          <w:sz w:val="24"/>
        </w:rPr>
      </w:pPr>
    </w:p>
    <w:p w14:paraId="A0000000">
      <w:pPr>
        <w:rPr>
          <w:sz w:val="24"/>
        </w:rPr>
      </w:pPr>
    </w:p>
    <w:p w14:paraId="A1000000">
      <w:pPr>
        <w:rPr>
          <w:sz w:val="24"/>
        </w:rPr>
      </w:pPr>
    </w:p>
    <w:p w14:paraId="A2000000">
      <w:pPr>
        <w:rPr>
          <w:sz w:val="24"/>
        </w:rPr>
      </w:pPr>
    </w:p>
    <w:p w14:paraId="A3000000">
      <w:pPr>
        <w:rPr>
          <w:sz w:val="24"/>
        </w:rPr>
      </w:pPr>
    </w:p>
    <w:p w14:paraId="A4000000">
      <w:pPr>
        <w:rPr>
          <w:sz w:val="24"/>
        </w:rPr>
      </w:pPr>
    </w:p>
    <w:p w14:paraId="A5000000">
      <w:pPr>
        <w:rPr>
          <w:sz w:val="24"/>
        </w:rPr>
      </w:pPr>
    </w:p>
    <w:p w14:paraId="A6000000">
      <w:pPr>
        <w:rPr>
          <w:sz w:val="24"/>
        </w:rPr>
      </w:pPr>
    </w:p>
    <w:p w14:paraId="A7000000">
      <w:pPr>
        <w:rPr>
          <w:sz w:val="24"/>
        </w:rPr>
      </w:pPr>
    </w:p>
    <w:p w14:paraId="A8000000">
      <w:pPr>
        <w:rPr>
          <w:sz w:val="24"/>
        </w:rPr>
      </w:pPr>
    </w:p>
    <w:p w14:paraId="A9000000">
      <w:pPr>
        <w:rPr>
          <w:sz w:val="24"/>
        </w:rPr>
      </w:pPr>
    </w:p>
    <w:p w14:paraId="AA000000">
      <w:pPr>
        <w:rPr>
          <w:sz w:val="24"/>
        </w:rPr>
      </w:pPr>
    </w:p>
    <w:p w14:paraId="AB000000">
      <w:pPr>
        <w:rPr>
          <w:sz w:val="24"/>
        </w:rPr>
      </w:pPr>
    </w:p>
    <w:p w14:paraId="AC000000">
      <w:pPr>
        <w:rPr>
          <w:sz w:val="24"/>
        </w:rPr>
      </w:pPr>
    </w:p>
    <w:p w14:paraId="AD000000">
      <w:pPr>
        <w:rPr>
          <w:sz w:val="24"/>
        </w:rPr>
      </w:pPr>
    </w:p>
    <w:p w14:paraId="AE000000">
      <w:pPr>
        <w:rPr>
          <w:sz w:val="24"/>
        </w:rPr>
      </w:pPr>
    </w:p>
    <w:p w14:paraId="AF000000">
      <w:pPr>
        <w:rPr>
          <w:sz w:val="24"/>
        </w:rPr>
      </w:pPr>
    </w:p>
    <w:p w14:paraId="B0000000">
      <w:pPr>
        <w:rPr>
          <w:sz w:val="24"/>
        </w:rPr>
      </w:pPr>
    </w:p>
    <w:p w14:paraId="B1000000">
      <w:pPr>
        <w:rPr>
          <w:sz w:val="24"/>
        </w:rPr>
      </w:pPr>
    </w:p>
    <w:p w14:paraId="B2000000">
      <w:pPr>
        <w:rPr>
          <w:sz w:val="24"/>
        </w:rPr>
      </w:pPr>
    </w:p>
    <w:p w14:paraId="B3000000">
      <w:pPr>
        <w:rPr>
          <w:sz w:val="24"/>
        </w:rPr>
      </w:pPr>
    </w:p>
    <w:p w14:paraId="B4000000">
      <w:pPr>
        <w:rPr>
          <w:sz w:val="24"/>
        </w:rPr>
      </w:pPr>
    </w:p>
    <w:p w14:paraId="B5000000">
      <w:pPr>
        <w:rPr>
          <w:sz w:val="24"/>
        </w:rPr>
      </w:pPr>
    </w:p>
    <w:p w14:paraId="B6000000">
      <w:pPr>
        <w:rPr>
          <w:sz w:val="24"/>
        </w:rPr>
      </w:pPr>
    </w:p>
    <w:p w14:paraId="B7000000">
      <w:pPr>
        <w:rPr>
          <w:sz w:val="24"/>
        </w:rPr>
      </w:pPr>
    </w:p>
    <w:p w14:paraId="B8000000">
      <w:pPr>
        <w:rPr>
          <w:sz w:val="24"/>
        </w:rPr>
      </w:pPr>
    </w:p>
    <w:p w14:paraId="B9000000">
      <w:pPr>
        <w:rPr>
          <w:sz w:val="24"/>
        </w:rPr>
      </w:pPr>
    </w:p>
    <w:p w14:paraId="BA000000">
      <w:pPr>
        <w:rPr>
          <w:sz w:val="24"/>
        </w:rPr>
      </w:pPr>
    </w:p>
    <w:p w14:paraId="BB000000">
      <w:pPr>
        <w:rPr>
          <w:sz w:val="24"/>
        </w:rPr>
      </w:pPr>
    </w:p>
    <w:p w14:paraId="BC000000">
      <w:pPr>
        <w:rPr>
          <w:sz w:val="24"/>
        </w:rPr>
      </w:pPr>
    </w:p>
    <w:p w14:paraId="BD000000">
      <w:pPr>
        <w:rPr>
          <w:sz w:val="24"/>
        </w:rPr>
      </w:pPr>
    </w:p>
    <w:p w14:paraId="BE000000">
      <w:pPr>
        <w:ind/>
        <w:jc w:val="right"/>
      </w:pPr>
      <w:r>
        <w:t>Приложение № 1</w:t>
      </w:r>
    </w:p>
    <w:p w14:paraId="BF000000">
      <w:pPr>
        <w:ind/>
        <w:jc w:val="right"/>
      </w:pPr>
      <w:r>
        <w:t>к Положению</w:t>
      </w:r>
      <w:r>
        <w:rPr>
          <w:sz w:val="24"/>
        </w:rPr>
        <w:t xml:space="preserve"> </w:t>
      </w:r>
      <w:r>
        <w:t xml:space="preserve">о критериях оценки </w:t>
      </w:r>
    </w:p>
    <w:p w14:paraId="C0000000">
      <w:pPr>
        <w:ind/>
        <w:jc w:val="right"/>
      </w:pPr>
      <w:r>
        <w:t xml:space="preserve">эффективности и результативности профессиональной </w:t>
      </w:r>
    </w:p>
    <w:p w14:paraId="C1000000">
      <w:pPr>
        <w:ind/>
        <w:jc w:val="right"/>
      </w:pPr>
      <w:r>
        <w:t xml:space="preserve">деятельности лиц, замещающих </w:t>
      </w:r>
      <w:r>
        <w:t xml:space="preserve">должности </w:t>
      </w:r>
    </w:p>
    <w:p w14:paraId="C2000000">
      <w:pPr>
        <w:ind/>
        <w:jc w:val="right"/>
      </w:pPr>
      <w:r>
        <w:t xml:space="preserve">муниципальной службы Администрации </w:t>
      </w:r>
    </w:p>
    <w:p w14:paraId="C3000000">
      <w:pPr>
        <w:ind/>
        <w:jc w:val="right"/>
        <w:rPr>
          <w:sz w:val="24"/>
        </w:rPr>
      </w:pPr>
      <w:r>
        <w:t>Советинского сельского поселения</w:t>
      </w:r>
    </w:p>
    <w:p w14:paraId="C4000000">
      <w:pPr>
        <w:rPr>
          <w:sz w:val="24"/>
        </w:rPr>
      </w:pPr>
    </w:p>
    <w:p w14:paraId="C5000000">
      <w:pPr>
        <w:ind/>
        <w:jc w:val="center"/>
      </w:pPr>
      <w:r>
        <w:t xml:space="preserve">Определение уровня эффективности </w:t>
      </w:r>
    </w:p>
    <w:p w14:paraId="C6000000">
      <w:pPr>
        <w:ind/>
        <w:jc w:val="center"/>
      </w:pPr>
      <w:r>
        <w:t xml:space="preserve">профессиональной деятельности муниципального служащего </w:t>
      </w:r>
    </w:p>
    <w:p w14:paraId="C7000000">
      <w:pPr>
        <w:ind/>
        <w:jc w:val="center"/>
      </w:pPr>
      <w:r>
        <w:t xml:space="preserve">категории </w:t>
      </w:r>
      <w:r>
        <w:t>«</w:t>
      </w:r>
      <w:r>
        <w:t>руководители»</w:t>
      </w:r>
    </w:p>
    <w:p w14:paraId="C8000000">
      <w:pPr>
        <w:ind/>
        <w:jc w:val="center"/>
      </w:pPr>
    </w:p>
    <w:p w14:paraId="C9000000">
      <w:pPr>
        <w:ind w:firstLine="708" w:left="0"/>
      </w:pPr>
      <w:r>
        <w:t>Отдел (управление, структурное подразделение) _________________________</w:t>
      </w:r>
    </w:p>
    <w:p w14:paraId="CA000000">
      <w:r>
        <w:t>________________________________________________________________________</w:t>
      </w:r>
    </w:p>
    <w:p w14:paraId="CB000000">
      <w:r>
        <w:t>ФИО ___________________________________________________________________</w:t>
      </w:r>
    </w:p>
    <w:p w14:paraId="CC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734"/>
        <w:gridCol w:w="5606"/>
        <w:gridCol w:w="1487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</w:pPr>
            <w:r>
              <w:t>Варианты оценки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</w:pPr>
            <w:r>
              <w:t>Баллы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r>
              <w:t>1.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r>
              <w:t>Использование в процессе работы методов планирования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r>
              <w:t xml:space="preserve">навыки планирования отсутствуют; </w:t>
            </w:r>
          </w:p>
          <w:p w14:paraId="D4000000"/>
          <w:p w14:paraId="D5000000">
            <w:r>
              <w:t xml:space="preserve">планирование работы осуществляется при постоянном контроле и необходимой помощи со стороны руководителя; </w:t>
            </w:r>
          </w:p>
          <w:p w14:paraId="D6000000"/>
          <w:p w14:paraId="D7000000">
            <w:r>
              <w:t>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r>
              <w:t>0</w:t>
            </w:r>
          </w:p>
          <w:p w14:paraId="D9000000"/>
          <w:p w14:paraId="DA000000">
            <w:r>
              <w:t>1</w:t>
            </w:r>
          </w:p>
          <w:p w14:paraId="DB000000"/>
          <w:p w14:paraId="DC000000"/>
          <w:p w14:paraId="DD000000"/>
          <w:p w14:paraId="DE000000"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r>
              <w:t>2.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r>
              <w:t>Эффективность организации управленческого процесса, принятие управленческих решений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r>
              <w:t xml:space="preserve">навыки руководителя отсутствуют; </w:t>
            </w:r>
          </w:p>
          <w:p w14:paraId="E2000000"/>
          <w:p w14:paraId="E3000000">
            <w:r>
              <w:t xml:space="preserve">организация управленческих процессов осуществляется при постоянном контроле и необходимой помощи со стороны вышестоящего руководителя; </w:t>
            </w:r>
          </w:p>
          <w:p w14:paraId="E4000000"/>
          <w:p w14:paraId="E5000000">
            <w:r>
              <w:t>высокий уровень управленческих навыков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r>
              <w:t>0</w:t>
            </w:r>
          </w:p>
          <w:p w14:paraId="E7000000"/>
          <w:p w14:paraId="E8000000">
            <w:r>
              <w:t>1</w:t>
            </w:r>
          </w:p>
          <w:p w14:paraId="E9000000"/>
          <w:p w14:paraId="EA000000"/>
          <w:p w14:paraId="EB000000"/>
          <w:p w14:paraId="EC000000"/>
          <w:p w14:paraId="ED000000"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r>
              <w:t>3.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r>
              <w:t xml:space="preserve">выполненная работа, как правило, не соответствует нормативно установленным требованиям; </w:t>
            </w:r>
          </w:p>
          <w:p w14:paraId="F1000000"/>
          <w:p w14:paraId="F2000000">
            <w:r>
              <w:t xml:space="preserve">выполненная работа в основном соответствует нормативно установленным требованиям; </w:t>
            </w:r>
          </w:p>
          <w:p w14:paraId="F3000000">
            <w:r>
              <w:t>выполненная работа полностью соответствует нормативно установленным требованиям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r>
              <w:t>0</w:t>
            </w:r>
          </w:p>
          <w:p w14:paraId="F5000000"/>
          <w:p w14:paraId="F6000000"/>
          <w:p w14:paraId="F7000000"/>
          <w:p w14:paraId="F8000000">
            <w:r>
              <w:t>1</w:t>
            </w:r>
          </w:p>
          <w:p w14:paraId="F9000000"/>
          <w:p w14:paraId="FA000000"/>
          <w:p w14:paraId="FB000000"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r>
              <w:t>4.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r>
              <w:t>Широта и</w:t>
            </w:r>
            <w:r>
              <w:t>спользования знаний должностной инструкции</w:t>
            </w:r>
            <w:r>
              <w:t xml:space="preserve"> при выполнении работ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r>
              <w:t xml:space="preserve">используется узкий спектр знаний функционирования одного направления деятельности; </w:t>
            </w:r>
          </w:p>
          <w:p w14:paraId="FF000000"/>
          <w:p w14:paraId="00010000">
            <w:r>
              <w:t xml:space="preserve">используется широкий спектр знаний функционирования одного направления деятельности; </w:t>
            </w:r>
          </w:p>
          <w:p w14:paraId="01010000"/>
          <w:p w14:paraId="02010000">
            <w:r>
              <w:t>используется широкий спектр знаний функционирования ряда смежных направлений деятельности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r>
              <w:t>1</w:t>
            </w:r>
          </w:p>
          <w:p w14:paraId="04010000"/>
          <w:p w14:paraId="05010000"/>
          <w:p w14:paraId="06010000"/>
          <w:p w14:paraId="07010000">
            <w:r>
              <w:t>2</w:t>
            </w:r>
          </w:p>
          <w:p w14:paraId="08010000"/>
          <w:p w14:paraId="09010000"/>
          <w:p w14:paraId="0A010000"/>
          <w:p w14:paraId="0B010000">
            <w:r>
              <w:t>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r>
              <w:t>5.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r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r>
              <w:t>навыки практического использования автоматизированных средств обработки информации отсутствуют;</w:t>
            </w:r>
          </w:p>
          <w:p w14:paraId="0F010000"/>
          <w:p w14:paraId="10010000">
            <w:r>
              <w:t xml:space="preserve">возможности автоматизированных средств обработки информации используются не в полном объеме; </w:t>
            </w:r>
          </w:p>
          <w:p w14:paraId="11010000"/>
          <w:p w14:paraId="12010000">
            <w:r>
              <w:t>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r>
              <w:t>0</w:t>
            </w:r>
          </w:p>
          <w:p w14:paraId="14010000"/>
          <w:p w14:paraId="15010000"/>
          <w:p w14:paraId="16010000"/>
          <w:p w14:paraId="17010000">
            <w:r>
              <w:t>1</w:t>
            </w:r>
          </w:p>
          <w:p w14:paraId="18010000"/>
          <w:p w14:paraId="19010000"/>
          <w:p w14:paraId="1A010000"/>
          <w:p w14:paraId="1B010000"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r>
              <w:t>6.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r>
              <w:t>Способность устанавливать и поддерживать деловые взаимоотношения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r>
              <w:t xml:space="preserve">низкая (деловые контакты не выходят за рамки структурного подразделения); </w:t>
            </w:r>
          </w:p>
          <w:p w14:paraId="1F010000"/>
          <w:p w14:paraId="20010000">
            <w:r>
              <w:t xml:space="preserve">средняя (деловые контакты не выходят за рамки муниципального органа, налаживание внешних деловых взаимоотношений осуществляется с трудом); </w:t>
            </w:r>
          </w:p>
          <w:p w14:paraId="21010000"/>
          <w:p w14:paraId="22010000">
            <w:r>
              <w:t>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r>
              <w:t>0</w:t>
            </w:r>
          </w:p>
          <w:p w14:paraId="24010000"/>
          <w:p w14:paraId="25010000"/>
          <w:p w14:paraId="26010000">
            <w:r>
              <w:t>1</w:t>
            </w:r>
          </w:p>
          <w:p w14:paraId="27010000"/>
          <w:p w14:paraId="28010000"/>
          <w:p w14:paraId="29010000"/>
          <w:p w14:paraId="2A010000"/>
          <w:p w14:paraId="2B010000"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r>
              <w:t>7.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r>
              <w:t>Интенсивность работы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r>
              <w:t xml:space="preserve">низкая (работа выполняется крайне медлительно); </w:t>
            </w:r>
          </w:p>
          <w:p w14:paraId="2F010000"/>
          <w:p w14:paraId="30010000">
            <w:r>
              <w:t xml:space="preserve">средняя (работа выполняется в нормальном режиме); </w:t>
            </w:r>
          </w:p>
          <w:p w14:paraId="31010000"/>
          <w:p w14:paraId="32010000">
            <w:r>
              <w:t>высокая (одновременно выполняется несколько разнородных видов работ)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r>
              <w:t>0</w:t>
            </w:r>
          </w:p>
          <w:p w14:paraId="34010000"/>
          <w:p w14:paraId="35010000"/>
          <w:p w14:paraId="36010000">
            <w:r>
              <w:t>1</w:t>
            </w:r>
          </w:p>
          <w:p w14:paraId="37010000"/>
          <w:p w14:paraId="38010000"/>
          <w:p w14:paraId="39010000"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r>
              <w:t>8.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r>
              <w:t>Инновационность в работе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r>
              <w:t xml:space="preserve">низкая (инновационные решения не генерируются); </w:t>
            </w:r>
          </w:p>
          <w:p w14:paraId="3D010000"/>
          <w:p w14:paraId="3E010000">
            <w:r>
              <w:t xml:space="preserve">средняя (инновационные решения генерируются, но реализуются ограниченно); </w:t>
            </w:r>
          </w:p>
          <w:p w14:paraId="3F010000">
            <w:pPr>
              <w:ind/>
              <w:jc w:val="both"/>
            </w:pPr>
          </w:p>
          <w:p w14:paraId="40010000">
            <w:r>
              <w:t>высокая (инновационные решения генерируются и реализуются в большом объеме)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r>
              <w:t>0</w:t>
            </w:r>
          </w:p>
          <w:p w14:paraId="42010000"/>
          <w:p w14:paraId="43010000"/>
          <w:p w14:paraId="44010000"/>
          <w:p w14:paraId="45010000">
            <w:r>
              <w:t>1</w:t>
            </w:r>
          </w:p>
          <w:p w14:paraId="46010000"/>
          <w:p w14:paraId="47010000"/>
          <w:p w14:paraId="48010000"/>
          <w:p w14:paraId="49010000">
            <w:r>
              <w:t>2</w:t>
            </w:r>
          </w:p>
        </w:tc>
      </w:tr>
    </w:tbl>
    <w:p w14:paraId="4A010000">
      <w:pPr>
        <w:ind/>
        <w:jc w:val="right"/>
      </w:pPr>
    </w:p>
    <w:p w14:paraId="4B010000">
      <w:pPr>
        <w:ind/>
        <w:jc w:val="right"/>
      </w:pPr>
      <w:r>
        <w:t>Таблица 2</w:t>
      </w:r>
    </w:p>
    <w:p w14:paraId="4C010000">
      <w:pPr>
        <w:ind/>
        <w:jc w:val="center"/>
      </w:pPr>
      <w:r>
        <w:t>Определение уровня результативности профессиональной деятельности муниципального служащего</w:t>
      </w:r>
    </w:p>
    <w:p w14:paraId="4D01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548"/>
        <w:gridCol w:w="5763"/>
        <w:gridCol w:w="1516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5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</w:pPr>
            <w:r>
              <w:t>Варианты оценки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</w:pPr>
            <w:r>
              <w:t>Баллы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</w:pPr>
            <w:r>
              <w:t>1.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type="dxa" w:w="5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both"/>
            </w:pPr>
            <w:r>
              <w:t xml:space="preserve">порученная работа, как правило, выполняется несвоевременно; </w:t>
            </w:r>
          </w:p>
          <w:p w14:paraId="55010000">
            <w:pPr>
              <w:ind/>
              <w:jc w:val="both"/>
            </w:pPr>
          </w:p>
          <w:p w14:paraId="56010000">
            <w:r>
              <w:t xml:space="preserve">порученная работа выполняется своевременно, но при постоянном контроле и необходимой помощи со стороны руководителя; </w:t>
            </w:r>
          </w:p>
          <w:p w14:paraId="57010000">
            <w:pPr>
              <w:ind/>
              <w:jc w:val="both"/>
            </w:pPr>
          </w:p>
          <w:p w14:paraId="58010000">
            <w:r>
              <w:t xml:space="preserve">отдельные поручения выполняются несвоевременно; </w:t>
            </w:r>
          </w:p>
          <w:p w14:paraId="59010000">
            <w:pPr>
              <w:ind/>
              <w:jc w:val="both"/>
            </w:pPr>
          </w:p>
          <w:p w14:paraId="5A010000">
            <w:r>
              <w:t>порученная работа всегда выполняется своевременно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</w:pPr>
            <w:r>
              <w:t>0</w:t>
            </w:r>
          </w:p>
          <w:p w14:paraId="5C010000">
            <w:pPr>
              <w:ind/>
              <w:jc w:val="center"/>
            </w:pPr>
          </w:p>
          <w:p w14:paraId="5D010000">
            <w:pPr>
              <w:ind/>
              <w:jc w:val="center"/>
            </w:pPr>
          </w:p>
          <w:p w14:paraId="5E010000">
            <w:pPr>
              <w:ind/>
              <w:jc w:val="center"/>
            </w:pPr>
          </w:p>
          <w:p w14:paraId="5F010000">
            <w:pPr>
              <w:ind/>
              <w:jc w:val="center"/>
            </w:pPr>
            <w:r>
              <w:t>1</w:t>
            </w:r>
          </w:p>
          <w:p w14:paraId="60010000">
            <w:pPr>
              <w:ind/>
              <w:jc w:val="center"/>
            </w:pPr>
          </w:p>
          <w:p w14:paraId="61010000">
            <w:pPr>
              <w:ind/>
              <w:jc w:val="center"/>
            </w:pPr>
          </w:p>
          <w:p w14:paraId="62010000">
            <w:pPr>
              <w:ind/>
              <w:jc w:val="center"/>
            </w:pPr>
          </w:p>
          <w:p w14:paraId="63010000">
            <w:pPr>
              <w:ind/>
              <w:jc w:val="center"/>
            </w:pPr>
            <w:r>
              <w:t>2</w:t>
            </w:r>
          </w:p>
          <w:p w14:paraId="64010000">
            <w:pPr>
              <w:ind/>
              <w:jc w:val="center"/>
            </w:pPr>
          </w:p>
          <w:p w14:paraId="65010000">
            <w:pPr>
              <w:ind/>
              <w:jc w:val="center"/>
            </w:pPr>
          </w:p>
          <w:p w14:paraId="66010000">
            <w:pPr>
              <w:ind/>
              <w:jc w:val="center"/>
            </w:pPr>
            <w:r>
              <w:t>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t>2.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r>
              <w:t>Качество выполненных работ</w:t>
            </w:r>
          </w:p>
        </w:tc>
        <w:tc>
          <w:tcPr>
            <w:tcW w:type="dxa" w:w="5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r>
              <w:t xml:space="preserve">выполненная работа, как правило, требует значительной доработки и правок; </w:t>
            </w:r>
          </w:p>
          <w:p w14:paraId="6A010000"/>
          <w:p w14:paraId="6B010000">
            <w:r>
              <w:t xml:space="preserve">выполненная работа, как правило, требует незначительной доработки и правок; </w:t>
            </w:r>
          </w:p>
          <w:p w14:paraId="6C010000"/>
          <w:p w14:paraId="6D010000">
            <w:r>
              <w:t>выполненная работа, как правило, не требует доработки и правок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center"/>
            </w:pPr>
            <w:r>
              <w:t>0</w:t>
            </w:r>
          </w:p>
          <w:p w14:paraId="6F010000">
            <w:pPr>
              <w:ind/>
              <w:jc w:val="center"/>
            </w:pPr>
          </w:p>
          <w:p w14:paraId="70010000">
            <w:pPr>
              <w:ind/>
              <w:jc w:val="center"/>
            </w:pPr>
          </w:p>
          <w:p w14:paraId="71010000">
            <w:pPr>
              <w:ind/>
              <w:jc w:val="center"/>
            </w:pPr>
            <w:r>
              <w:t>1</w:t>
            </w:r>
          </w:p>
          <w:p w14:paraId="72010000">
            <w:pPr>
              <w:ind/>
              <w:jc w:val="center"/>
            </w:pPr>
          </w:p>
          <w:p w14:paraId="73010000">
            <w:pPr>
              <w:ind/>
              <w:jc w:val="center"/>
            </w:pPr>
          </w:p>
          <w:p w14:paraId="74010000">
            <w:pPr>
              <w:ind/>
              <w:jc w:val="center"/>
            </w:pPr>
            <w:r>
              <w:t>2</w:t>
            </w:r>
          </w:p>
        </w:tc>
      </w:tr>
    </w:tbl>
    <w:p w14:paraId="75010000">
      <w:pPr>
        <w:ind/>
        <w:jc w:val="center"/>
      </w:pPr>
    </w:p>
    <w:p w14:paraId="76010000">
      <w:pPr>
        <w:ind/>
        <w:jc w:val="center"/>
      </w:pPr>
      <w:r>
        <w:t>_________________________________/ _____________________________</w:t>
      </w:r>
    </w:p>
    <w:p w14:paraId="77010000">
      <w:pPr>
        <w:tabs>
          <w:tab w:leader="none" w:pos="2560" w:val="left"/>
        </w:tabs>
        <w:ind/>
      </w:pPr>
      <w:r>
        <w:t xml:space="preserve">                          (ФИО руководителя)                                      (подпись)</w:t>
      </w:r>
    </w:p>
    <w:p w14:paraId="78010000">
      <w:pPr>
        <w:tabs>
          <w:tab w:leader="none" w:pos="2560" w:val="left"/>
        </w:tabs>
        <w:ind/>
      </w:pPr>
    </w:p>
    <w:p w14:paraId="79010000">
      <w:pPr>
        <w:ind/>
        <w:jc w:val="right"/>
      </w:pPr>
    </w:p>
    <w:p w14:paraId="7A010000">
      <w:pPr>
        <w:ind/>
        <w:jc w:val="right"/>
      </w:pPr>
    </w:p>
    <w:p w14:paraId="7B010000">
      <w:pPr>
        <w:ind/>
        <w:jc w:val="right"/>
      </w:pPr>
    </w:p>
    <w:p w14:paraId="7C010000">
      <w:pPr>
        <w:ind/>
        <w:jc w:val="right"/>
      </w:pPr>
    </w:p>
    <w:p w14:paraId="7D010000">
      <w:pPr>
        <w:ind/>
        <w:jc w:val="right"/>
      </w:pPr>
    </w:p>
    <w:p w14:paraId="7E010000">
      <w:pPr>
        <w:ind/>
        <w:jc w:val="right"/>
      </w:pPr>
    </w:p>
    <w:p w14:paraId="7F010000">
      <w:pPr>
        <w:ind/>
        <w:jc w:val="right"/>
      </w:pPr>
      <w:r>
        <w:t>Приложение №</w:t>
      </w:r>
      <w:r>
        <w:t xml:space="preserve"> 2</w:t>
      </w:r>
    </w:p>
    <w:p w14:paraId="80010000">
      <w:pPr>
        <w:ind/>
        <w:jc w:val="right"/>
      </w:pPr>
      <w:r>
        <w:t>к Положению</w:t>
      </w:r>
      <w:r>
        <w:rPr>
          <w:sz w:val="24"/>
        </w:rPr>
        <w:t xml:space="preserve"> </w:t>
      </w:r>
      <w:r>
        <w:t xml:space="preserve">о критериях оценки </w:t>
      </w:r>
    </w:p>
    <w:p w14:paraId="81010000">
      <w:pPr>
        <w:ind/>
        <w:jc w:val="right"/>
      </w:pPr>
      <w:r>
        <w:t xml:space="preserve">эффективности и результативности профессиональной </w:t>
      </w:r>
    </w:p>
    <w:p w14:paraId="82010000">
      <w:pPr>
        <w:ind/>
        <w:jc w:val="right"/>
      </w:pPr>
      <w:r>
        <w:t xml:space="preserve">деятельности лиц, замещающих </w:t>
      </w:r>
      <w:r>
        <w:t xml:space="preserve">должности </w:t>
      </w:r>
    </w:p>
    <w:p w14:paraId="83010000">
      <w:pPr>
        <w:ind/>
        <w:jc w:val="right"/>
      </w:pPr>
      <w:r>
        <w:t xml:space="preserve">муниципальной службы Администрации </w:t>
      </w:r>
    </w:p>
    <w:p w14:paraId="84010000">
      <w:pPr>
        <w:ind/>
        <w:jc w:val="right"/>
      </w:pPr>
      <w:r>
        <w:t>Советинского сельского поселения</w:t>
      </w:r>
    </w:p>
    <w:p w14:paraId="85010000">
      <w:pPr>
        <w:ind/>
        <w:jc w:val="right"/>
        <w:rPr>
          <w:sz w:val="24"/>
        </w:rPr>
      </w:pPr>
    </w:p>
    <w:p w14:paraId="86010000">
      <w:pPr>
        <w:ind/>
        <w:jc w:val="center"/>
      </w:pPr>
      <w:r>
        <w:t xml:space="preserve">Определение уровня эффективности </w:t>
      </w:r>
    </w:p>
    <w:p w14:paraId="87010000">
      <w:pPr>
        <w:ind/>
        <w:jc w:val="center"/>
      </w:pPr>
      <w:r>
        <w:t xml:space="preserve">профессиональной деятельности муниципального служащего </w:t>
      </w:r>
    </w:p>
    <w:p w14:paraId="88010000">
      <w:pPr>
        <w:ind/>
        <w:jc w:val="center"/>
      </w:pPr>
      <w:r>
        <w:t xml:space="preserve">категории </w:t>
      </w:r>
      <w:r>
        <w:t>«</w:t>
      </w:r>
      <w:r>
        <w:t>специалисты</w:t>
      </w:r>
      <w:r>
        <w:t>»</w:t>
      </w:r>
    </w:p>
    <w:p w14:paraId="89010000">
      <w:pPr>
        <w:ind/>
        <w:jc w:val="center"/>
      </w:pPr>
    </w:p>
    <w:p w14:paraId="8A010000">
      <w:pPr>
        <w:ind w:firstLine="708" w:left="0"/>
      </w:pPr>
      <w:r>
        <w:t>Отдел (управление, структурное подразделение) _________________________</w:t>
      </w:r>
    </w:p>
    <w:p w14:paraId="8B010000">
      <w:r>
        <w:t>________________________________________________________________________</w:t>
      </w:r>
    </w:p>
    <w:p w14:paraId="8C010000">
      <w:r>
        <w:t>ФИО ___________________________________________________________________</w:t>
      </w:r>
    </w:p>
    <w:p w14:paraId="8D010000">
      <w:pPr>
        <w:tabs>
          <w:tab w:leader="none" w:pos="2560" w:val="left"/>
        </w:tabs>
        <w:ind/>
        <w:jc w:val="right"/>
      </w:pPr>
      <w:r>
        <w:t>Таблица 1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734"/>
        <w:gridCol w:w="5606"/>
        <w:gridCol w:w="1487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</w:pPr>
            <w:r>
              <w:t>Варианты оценки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</w:pPr>
            <w:r>
              <w:t>Баллы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</w:pPr>
            <w:r>
              <w:t>1.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r>
              <w:t>Использование в процессе работы методов планирования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r>
              <w:t xml:space="preserve">навыки планирования отсутствуют; </w:t>
            </w:r>
          </w:p>
          <w:p w14:paraId="95010000"/>
          <w:p w14:paraId="96010000">
            <w:r>
              <w:t xml:space="preserve">планирование работы осуществляется при постоянном контроле и необходимой помощи со стороны руководителя; </w:t>
            </w:r>
          </w:p>
          <w:p w14:paraId="97010000"/>
          <w:p w14:paraId="98010000">
            <w:r>
              <w:t>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</w:pPr>
            <w:r>
              <w:t>0</w:t>
            </w:r>
          </w:p>
          <w:p w14:paraId="9A010000">
            <w:pPr>
              <w:ind/>
              <w:jc w:val="center"/>
            </w:pPr>
          </w:p>
          <w:p w14:paraId="9B010000">
            <w:pPr>
              <w:ind/>
              <w:jc w:val="center"/>
            </w:pPr>
          </w:p>
          <w:p w14:paraId="9C010000">
            <w:pPr>
              <w:ind/>
              <w:jc w:val="center"/>
            </w:pPr>
            <w:r>
              <w:t>1</w:t>
            </w:r>
          </w:p>
          <w:p w14:paraId="9D010000">
            <w:pPr>
              <w:ind/>
              <w:jc w:val="center"/>
            </w:pPr>
          </w:p>
          <w:p w14:paraId="9E010000">
            <w:pPr>
              <w:ind/>
              <w:jc w:val="center"/>
            </w:pPr>
          </w:p>
          <w:p w14:paraId="9F010000">
            <w:pPr>
              <w:ind/>
              <w:jc w:val="center"/>
            </w:pPr>
          </w:p>
          <w:p w14:paraId="A001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r>
              <w:t xml:space="preserve">выполненная работа, как правило, не соответствует нормативно установленным требованиям; </w:t>
            </w:r>
          </w:p>
          <w:p w14:paraId="A4010000"/>
          <w:p w14:paraId="A5010000">
            <w:r>
              <w:t xml:space="preserve">выполненная работа в основном соответствует нормативно установленным требованиям; </w:t>
            </w:r>
          </w:p>
          <w:p w14:paraId="A6010000"/>
          <w:p w14:paraId="A7010000">
            <w:r>
              <w:t>выполненная работа полностью соответствует нормативно установленным требованиям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</w:pPr>
            <w:r>
              <w:t>0</w:t>
            </w:r>
          </w:p>
          <w:p w14:paraId="A9010000">
            <w:pPr>
              <w:ind/>
              <w:jc w:val="center"/>
            </w:pPr>
          </w:p>
          <w:p w14:paraId="AA010000">
            <w:pPr>
              <w:ind/>
              <w:jc w:val="center"/>
            </w:pPr>
          </w:p>
          <w:p w14:paraId="AB010000">
            <w:pPr>
              <w:ind/>
              <w:jc w:val="center"/>
            </w:pPr>
          </w:p>
          <w:p w14:paraId="AC010000">
            <w:pPr>
              <w:ind/>
              <w:jc w:val="center"/>
            </w:pPr>
            <w:r>
              <w:t>1</w:t>
            </w:r>
          </w:p>
          <w:p w14:paraId="AD010000">
            <w:pPr>
              <w:ind/>
              <w:jc w:val="center"/>
            </w:pPr>
          </w:p>
          <w:p w14:paraId="AE010000">
            <w:pPr>
              <w:ind/>
              <w:jc w:val="center"/>
            </w:pPr>
          </w:p>
          <w:p w14:paraId="AF010000">
            <w:pPr>
              <w:ind/>
              <w:jc w:val="center"/>
            </w:pPr>
          </w:p>
          <w:p w14:paraId="B001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r>
              <w:t xml:space="preserve">Широта использования знаний </w:t>
            </w:r>
            <w:r>
              <w:t>должностной инструкции</w:t>
            </w:r>
            <w:r>
              <w:t xml:space="preserve"> при выполнении работ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r>
              <w:t xml:space="preserve">используется узкий спектр знаний функционирования одного направления деятельности; </w:t>
            </w:r>
          </w:p>
          <w:p w14:paraId="B4010000"/>
          <w:p w14:paraId="B5010000">
            <w:r>
              <w:t xml:space="preserve">используется широкий спектр знаний функционирования одного направления деятельности; </w:t>
            </w:r>
          </w:p>
          <w:p w14:paraId="B6010000"/>
          <w:p w14:paraId="B7010000">
            <w:r>
              <w:t>используется широкий спектр знаний функционирования ряда смежных направлений деятельности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</w:pPr>
            <w:r>
              <w:t>1</w:t>
            </w:r>
          </w:p>
          <w:p w14:paraId="B9010000">
            <w:pPr>
              <w:ind/>
              <w:jc w:val="center"/>
            </w:pPr>
          </w:p>
          <w:p w14:paraId="BA010000">
            <w:pPr>
              <w:ind/>
              <w:jc w:val="center"/>
            </w:pPr>
          </w:p>
          <w:p w14:paraId="BB010000">
            <w:pPr>
              <w:ind/>
              <w:jc w:val="center"/>
            </w:pPr>
          </w:p>
          <w:p w14:paraId="BC010000">
            <w:pPr>
              <w:ind/>
              <w:jc w:val="center"/>
            </w:pPr>
            <w:r>
              <w:t>2</w:t>
            </w:r>
          </w:p>
          <w:p w14:paraId="BD010000">
            <w:pPr>
              <w:ind/>
              <w:jc w:val="center"/>
            </w:pPr>
          </w:p>
          <w:p w14:paraId="BE010000">
            <w:pPr>
              <w:ind/>
              <w:jc w:val="center"/>
            </w:pPr>
          </w:p>
          <w:p w14:paraId="BF010000">
            <w:pPr>
              <w:ind/>
              <w:jc w:val="center"/>
            </w:pPr>
          </w:p>
          <w:p w14:paraId="C0010000">
            <w:pPr>
              <w:ind/>
              <w:jc w:val="center"/>
            </w:pPr>
            <w:r>
              <w:t>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</w:pPr>
            <w:r>
              <w:t>4.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r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r>
              <w:t xml:space="preserve">навыки практического использования автоматизированных средств обработки информации отсутствуют; </w:t>
            </w:r>
          </w:p>
          <w:p w14:paraId="C4010000"/>
          <w:p w14:paraId="C5010000">
            <w:r>
              <w:t xml:space="preserve">возможности автоматизированных средств обработки информации используются не в полном объеме; </w:t>
            </w:r>
          </w:p>
          <w:p w14:paraId="C6010000"/>
          <w:p w14:paraId="C7010000">
            <w:r>
              <w:t>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</w:pPr>
            <w:r>
              <w:t>0</w:t>
            </w:r>
          </w:p>
          <w:p w14:paraId="C9010000">
            <w:pPr>
              <w:ind/>
              <w:jc w:val="center"/>
            </w:pPr>
          </w:p>
          <w:p w14:paraId="CA010000">
            <w:pPr>
              <w:ind/>
              <w:jc w:val="center"/>
            </w:pPr>
          </w:p>
          <w:p w14:paraId="CB010000">
            <w:pPr>
              <w:ind/>
              <w:jc w:val="center"/>
            </w:pPr>
          </w:p>
          <w:p w14:paraId="CC010000">
            <w:pPr>
              <w:ind/>
              <w:jc w:val="center"/>
            </w:pPr>
            <w:r>
              <w:t>1</w:t>
            </w:r>
          </w:p>
          <w:p w14:paraId="CD010000">
            <w:pPr>
              <w:ind/>
              <w:jc w:val="center"/>
            </w:pPr>
          </w:p>
          <w:p w14:paraId="CE010000">
            <w:pPr>
              <w:ind/>
              <w:jc w:val="center"/>
            </w:pPr>
          </w:p>
          <w:p w14:paraId="CF010000">
            <w:pPr>
              <w:ind/>
              <w:jc w:val="center"/>
            </w:pPr>
          </w:p>
          <w:p w14:paraId="D001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r>
              <w:t>Способность устанавливать и поддерживать деловые взаимоотношения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r>
              <w:t xml:space="preserve">низкая (деловые контакты не выходят за рамки структурного подразделения); </w:t>
            </w:r>
          </w:p>
          <w:p w14:paraId="D4010000"/>
          <w:p w14:paraId="D5010000">
            <w:r>
              <w:t>средняя (деловые контакты не выходят за рамки муниципального органа, налаживание внешних деловых взаимоотношений осуществляется с трудом);</w:t>
            </w:r>
          </w:p>
          <w:p w14:paraId="D6010000"/>
          <w:p w14:paraId="D7010000">
            <w:r>
              <w:t>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/>
              <w:jc w:val="center"/>
            </w:pPr>
            <w:r>
              <w:t>0</w:t>
            </w:r>
          </w:p>
          <w:p w14:paraId="D9010000">
            <w:pPr>
              <w:ind/>
              <w:jc w:val="center"/>
            </w:pPr>
          </w:p>
          <w:p w14:paraId="DA010000">
            <w:pPr>
              <w:ind/>
              <w:jc w:val="center"/>
            </w:pPr>
          </w:p>
          <w:p w14:paraId="DB010000">
            <w:pPr>
              <w:ind/>
              <w:jc w:val="center"/>
            </w:pPr>
          </w:p>
          <w:p w14:paraId="DC010000">
            <w:pPr>
              <w:ind/>
              <w:jc w:val="center"/>
            </w:pPr>
            <w:r>
              <w:t>1</w:t>
            </w:r>
          </w:p>
          <w:p w14:paraId="DD010000">
            <w:pPr>
              <w:ind/>
              <w:jc w:val="center"/>
            </w:pPr>
          </w:p>
          <w:p w14:paraId="DE010000">
            <w:pPr>
              <w:ind/>
              <w:jc w:val="center"/>
            </w:pPr>
          </w:p>
          <w:p w14:paraId="DF010000">
            <w:pPr>
              <w:ind/>
              <w:jc w:val="center"/>
            </w:pPr>
          </w:p>
          <w:p w14:paraId="E0010000">
            <w:pPr>
              <w:ind/>
              <w:jc w:val="center"/>
            </w:pPr>
          </w:p>
          <w:p w14:paraId="E101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r>
              <w:t>Интенсивность работы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r>
              <w:t xml:space="preserve">низкая (работа выполняется крайне медлительно); </w:t>
            </w:r>
          </w:p>
          <w:p w14:paraId="E5010000"/>
          <w:p w14:paraId="E6010000">
            <w:r>
              <w:t xml:space="preserve">средняя (работа выполняется в нормальном режиме); </w:t>
            </w:r>
          </w:p>
          <w:p w14:paraId="E7010000"/>
          <w:p w14:paraId="E8010000">
            <w:r>
              <w:t>высокая (одновременно выполняется несколько разнородных видов работ)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center"/>
            </w:pPr>
            <w:r>
              <w:t>0</w:t>
            </w:r>
          </w:p>
          <w:p w14:paraId="EA010000">
            <w:pPr>
              <w:ind/>
              <w:jc w:val="center"/>
            </w:pPr>
          </w:p>
          <w:p w14:paraId="EB010000">
            <w:pPr>
              <w:ind/>
              <w:jc w:val="center"/>
            </w:pPr>
          </w:p>
          <w:p w14:paraId="EC010000">
            <w:pPr>
              <w:ind/>
              <w:jc w:val="center"/>
            </w:pPr>
            <w:r>
              <w:t>1</w:t>
            </w:r>
          </w:p>
          <w:p w14:paraId="ED010000">
            <w:pPr>
              <w:ind/>
              <w:jc w:val="center"/>
            </w:pPr>
          </w:p>
          <w:p w14:paraId="EE010000">
            <w:pPr>
              <w:ind/>
              <w:jc w:val="center"/>
            </w:pPr>
          </w:p>
          <w:p w14:paraId="EF01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r>
              <w:t>Инновационность в работе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r>
              <w:t xml:space="preserve">низкая (инновационные решения не генерируются); </w:t>
            </w:r>
          </w:p>
          <w:p w14:paraId="F3010000"/>
          <w:p w14:paraId="F4010000">
            <w:r>
              <w:t>средняя (инновационные решения генерируются, но реализуются ограниченно);</w:t>
            </w:r>
          </w:p>
          <w:p w14:paraId="F5010000"/>
          <w:p w14:paraId="F6010000">
            <w:r>
              <w:t>высокая (инновационные решения генерируются и реализуются в большом объеме)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</w:pPr>
            <w:r>
              <w:t>0</w:t>
            </w:r>
          </w:p>
          <w:p w14:paraId="F8010000">
            <w:pPr>
              <w:ind/>
              <w:jc w:val="center"/>
            </w:pPr>
          </w:p>
          <w:p w14:paraId="F9010000">
            <w:pPr>
              <w:ind/>
              <w:jc w:val="center"/>
            </w:pPr>
          </w:p>
          <w:p w14:paraId="FA010000">
            <w:pPr>
              <w:ind/>
              <w:jc w:val="center"/>
            </w:pPr>
            <w:r>
              <w:t>1</w:t>
            </w:r>
          </w:p>
          <w:p w14:paraId="FB010000">
            <w:pPr>
              <w:ind/>
              <w:jc w:val="center"/>
            </w:pPr>
          </w:p>
          <w:p w14:paraId="FC010000">
            <w:pPr>
              <w:ind/>
              <w:jc w:val="center"/>
            </w:pPr>
          </w:p>
          <w:p w14:paraId="FD010000">
            <w:pPr>
              <w:ind/>
              <w:jc w:val="center"/>
            </w:pPr>
          </w:p>
          <w:p w14:paraId="FE010000">
            <w:pPr>
              <w:ind/>
              <w:jc w:val="center"/>
            </w:pPr>
            <w:r>
              <w:t>2</w:t>
            </w:r>
          </w:p>
        </w:tc>
      </w:tr>
    </w:tbl>
    <w:p w14:paraId="FF010000">
      <w:pPr>
        <w:ind/>
        <w:jc w:val="right"/>
      </w:pPr>
      <w:r>
        <w:t>Таблица 2</w:t>
      </w:r>
    </w:p>
    <w:p w14:paraId="00020000">
      <w:pPr>
        <w:ind/>
        <w:jc w:val="center"/>
      </w:pPr>
      <w:r>
        <w:t>Определение уровня результативности профессиональной деятельности муниципального служащего</w:t>
      </w:r>
    </w:p>
    <w:p w14:paraId="0102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548"/>
        <w:gridCol w:w="5763"/>
        <w:gridCol w:w="1516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5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</w:pPr>
            <w:r>
              <w:t>Варианты оценки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</w:pPr>
            <w:r>
              <w:t>Баллы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</w:pPr>
            <w:r>
              <w:t>1.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type="dxa" w:w="5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both"/>
            </w:pPr>
            <w:r>
              <w:t xml:space="preserve">порученная работа, как правило, выполняется несвоевременно; </w:t>
            </w:r>
          </w:p>
          <w:p w14:paraId="09020000">
            <w:pPr>
              <w:ind/>
              <w:jc w:val="both"/>
            </w:pPr>
          </w:p>
          <w:p w14:paraId="0A020000">
            <w:r>
              <w:t xml:space="preserve">порученная работа выполняется своевременно, но при постоянном контроле и необходимой помощи со стороны руководителя; </w:t>
            </w:r>
          </w:p>
          <w:p w14:paraId="0B020000">
            <w:pPr>
              <w:ind/>
              <w:jc w:val="both"/>
            </w:pPr>
          </w:p>
          <w:p w14:paraId="0C020000">
            <w:r>
              <w:t xml:space="preserve">отдельные поручения выполняются несвоевременно; </w:t>
            </w:r>
          </w:p>
          <w:p w14:paraId="0D020000">
            <w:pPr>
              <w:ind/>
              <w:jc w:val="both"/>
            </w:pPr>
          </w:p>
          <w:p w14:paraId="0E020000">
            <w:r>
              <w:t>порученная работа всегда выполняется своевременно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t>0</w:t>
            </w:r>
          </w:p>
          <w:p w14:paraId="10020000">
            <w:pPr>
              <w:ind/>
              <w:jc w:val="center"/>
            </w:pPr>
          </w:p>
          <w:p w14:paraId="11020000">
            <w:pPr>
              <w:ind/>
              <w:jc w:val="center"/>
            </w:pPr>
          </w:p>
          <w:p w14:paraId="12020000">
            <w:pPr>
              <w:ind/>
              <w:jc w:val="center"/>
            </w:pPr>
          </w:p>
          <w:p w14:paraId="13020000">
            <w:pPr>
              <w:ind/>
              <w:jc w:val="center"/>
            </w:pPr>
            <w:r>
              <w:t>1</w:t>
            </w:r>
          </w:p>
          <w:p w14:paraId="14020000">
            <w:pPr>
              <w:ind/>
              <w:jc w:val="center"/>
            </w:pPr>
          </w:p>
          <w:p w14:paraId="15020000">
            <w:pPr>
              <w:ind/>
              <w:jc w:val="center"/>
            </w:pPr>
          </w:p>
          <w:p w14:paraId="16020000">
            <w:pPr>
              <w:ind/>
              <w:jc w:val="center"/>
            </w:pPr>
          </w:p>
          <w:p w14:paraId="17020000">
            <w:pPr>
              <w:ind/>
              <w:jc w:val="center"/>
            </w:pPr>
            <w:r>
              <w:t>2</w:t>
            </w:r>
          </w:p>
          <w:p w14:paraId="18020000">
            <w:pPr>
              <w:ind/>
              <w:jc w:val="center"/>
            </w:pPr>
          </w:p>
          <w:p w14:paraId="19020000">
            <w:pPr>
              <w:ind/>
              <w:jc w:val="center"/>
            </w:pPr>
          </w:p>
          <w:p w14:paraId="1A020000">
            <w:pPr>
              <w:ind/>
              <w:jc w:val="center"/>
            </w:pPr>
            <w:r>
              <w:t>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r>
              <w:t>2.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r>
              <w:t>Качество выполненных работ</w:t>
            </w:r>
          </w:p>
        </w:tc>
        <w:tc>
          <w:tcPr>
            <w:tcW w:type="dxa" w:w="5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r>
              <w:t xml:space="preserve">выполненная работа, как правило, требует значительной доработки и правок; </w:t>
            </w:r>
          </w:p>
          <w:p w14:paraId="1E020000"/>
          <w:p w14:paraId="1F020000">
            <w:r>
              <w:t xml:space="preserve">выполненная работа, как правило, требует незначительной доработки и правок; </w:t>
            </w:r>
          </w:p>
          <w:p w14:paraId="20020000"/>
          <w:p w14:paraId="21020000">
            <w:r>
              <w:t>выполненная работа, как правило, не требует доработки и правок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ind/>
              <w:jc w:val="center"/>
            </w:pPr>
            <w:r>
              <w:t>0</w:t>
            </w:r>
          </w:p>
          <w:p w14:paraId="23020000">
            <w:pPr>
              <w:ind/>
              <w:jc w:val="center"/>
            </w:pPr>
          </w:p>
          <w:p w14:paraId="24020000">
            <w:pPr>
              <w:ind/>
              <w:jc w:val="center"/>
            </w:pPr>
          </w:p>
          <w:p w14:paraId="25020000">
            <w:pPr>
              <w:ind/>
              <w:jc w:val="center"/>
            </w:pPr>
            <w:r>
              <w:t>1</w:t>
            </w:r>
          </w:p>
          <w:p w14:paraId="26020000">
            <w:pPr>
              <w:ind/>
              <w:jc w:val="center"/>
            </w:pPr>
          </w:p>
          <w:p w14:paraId="27020000">
            <w:pPr>
              <w:ind/>
              <w:jc w:val="center"/>
            </w:pPr>
          </w:p>
          <w:p w14:paraId="28020000">
            <w:pPr>
              <w:ind/>
              <w:jc w:val="center"/>
            </w:pPr>
            <w:r>
              <w:t>2</w:t>
            </w:r>
          </w:p>
        </w:tc>
      </w:tr>
    </w:tbl>
    <w:p w14:paraId="29020000">
      <w:pPr>
        <w:ind/>
        <w:jc w:val="center"/>
      </w:pPr>
    </w:p>
    <w:p w14:paraId="2A020000">
      <w:pPr>
        <w:ind/>
        <w:jc w:val="center"/>
      </w:pPr>
      <w:r>
        <w:t>_________________________________/ _____________________________</w:t>
      </w:r>
    </w:p>
    <w:p w14:paraId="2B020000">
      <w:pPr>
        <w:tabs>
          <w:tab w:leader="none" w:pos="2560" w:val="left"/>
        </w:tabs>
        <w:ind/>
      </w:pPr>
      <w:r>
        <w:t xml:space="preserve">                          (ФИО руководителя)                                      (подпись)</w:t>
      </w:r>
    </w:p>
    <w:p w14:paraId="2C020000">
      <w:pPr>
        <w:tabs>
          <w:tab w:leader="none" w:pos="2560" w:val="left"/>
        </w:tabs>
        <w:ind/>
      </w:pPr>
    </w:p>
    <w:p w14:paraId="2D020000">
      <w:pPr>
        <w:tabs>
          <w:tab w:leader="none" w:pos="2560" w:val="left"/>
        </w:tabs>
        <w:ind/>
      </w:pPr>
    </w:p>
    <w:sectPr>
      <w:footerReference r:id="rId1" w:type="default"/>
      <w:pgSz w:h="16838" w:orient="portrait" w:w="11906"/>
      <w:pgMar w:bottom="1134" w:footer="709" w:gutter="0" w:header="709" w:left="1134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1068" w:val="left"/>
        </w:tabs>
        <w:ind w:hanging="360" w:left="1068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leader="none" w:pos="1788" w:val="left"/>
        </w:tabs>
        <w:ind w:hanging="360" w:left="1788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508" w:val="left"/>
        </w:tabs>
        <w:ind w:hanging="360" w:left="2508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3228" w:val="left"/>
        </w:tabs>
        <w:ind w:hanging="360" w:left="3228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948" w:val="left"/>
        </w:tabs>
        <w:ind w:hanging="360" w:left="3948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668" w:val="left"/>
        </w:tabs>
        <w:ind w:hanging="360" w:left="4668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388" w:val="left"/>
        </w:tabs>
        <w:ind w:hanging="360" w:left="5388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6108" w:val="left"/>
        </w:tabs>
        <w:ind w:hanging="360" w:left="6108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828" w:val="left"/>
        </w:tabs>
        <w:ind w:hanging="360" w:left="6828"/>
      </w:pPr>
      <w:rPr>
        <w:rFonts w:ascii="Wingdings" w:hAnsi="Wingdings"/>
        <w:sz w:val="20"/>
      </w:rPr>
    </w:lvl>
  </w:abstractNum>
  <w:abstractNum w:abstractNumId="2">
    <w:lvl w:ilvl="0">
      <w:start w:val="2"/>
      <w:numFmt w:val="upperRoman"/>
      <w:lvlText w:val="%1."/>
      <w:lvlJc w:val="righ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rmattext"/>
    <w:basedOn w:val="Style_5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formattext"/>
    <w:basedOn w:val="Style_5_ch"/>
    <w:link w:val="Style_13"/>
    <w:rPr>
      <w:sz w:val="24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3_ch" w:type="character">
    <w:name w:val="heading 1"/>
    <w:basedOn w:val="Style_5_ch"/>
    <w:link w:val="Style_3"/>
    <w:rPr>
      <w:rFonts w:ascii="Calibri Light" w:hAnsi="Calibri Light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5"/>
    <w:link w:val="Style_20_ch"/>
    <w:rPr>
      <w:rFonts w:ascii="Segoe UI" w:hAnsi="Segoe UI"/>
      <w:sz w:val="18"/>
    </w:rPr>
  </w:style>
  <w:style w:styleId="Style_20_ch" w:type="character">
    <w:name w:val="Balloon Text"/>
    <w:basedOn w:val="Style_5_ch"/>
    <w:link w:val="Style_20"/>
    <w:rPr>
      <w:rFonts w:ascii="Segoe UI" w:hAnsi="Segoe UI"/>
      <w:sz w:val="18"/>
    </w:rPr>
  </w:style>
  <w:style w:styleId="Style_21" w:type="paragraph">
    <w:name w:val="List Paragraph"/>
    <w:basedOn w:val="Style_5"/>
    <w:link w:val="Style_21_ch"/>
    <w:pPr>
      <w:ind w:firstLine="0" w:left="720"/>
      <w:contextualSpacing w:val="1"/>
    </w:pPr>
  </w:style>
  <w:style w:styleId="Style_21_ch" w:type="character">
    <w:name w:val="List Paragraph"/>
    <w:basedOn w:val="Style_5_ch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5"/>
    <w:next w:val="Style_5"/>
    <w:link w:val="Style_27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27_ch" w:type="character">
    <w:name w:val="heading 2"/>
    <w:basedOn w:val="Style_5_ch"/>
    <w:link w:val="Style_27"/>
    <w:rPr>
      <w:rFonts w:ascii="Calibri Light" w:hAnsi="Calibri Light"/>
      <w:b w:val="1"/>
      <w:i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2023-04-17T13:30:45Z</dcterms:modified>
</cp:coreProperties>
</file>