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180" w:before="150" w:line="240" w:lineRule="auto"/>
        <w:ind/>
        <w:jc w:val="center"/>
        <w:rPr>
          <w:rFonts w:ascii="Times New Roman" w:hAnsi="Times New Roman"/>
          <w:color w:val="FF0000"/>
          <w:sz w:val="28"/>
        </w:rPr>
      </w:pPr>
      <w:r>
        <w:rPr>
          <w:rFonts w:ascii="Times New Roman" w:hAnsi="Times New Roman"/>
          <w:b w:val="1"/>
          <w:color w:val="FF0000"/>
          <w:sz w:val="28"/>
        </w:rPr>
        <w:t>Безопасность школьников во время зимних каникул</w:t>
      </w:r>
    </w:p>
    <w:p w14:paraId="02000000">
      <w:pPr>
        <w:ind/>
        <w:jc w:val="center"/>
        <w:rPr>
          <w:rFonts w:ascii="Times New Roman" w:hAnsi="Times New Roman"/>
          <w:b w:val="1"/>
          <w:color w:val="FF0000"/>
          <w:sz w:val="28"/>
        </w:rPr>
      </w:pPr>
      <w:r>
        <w:rPr>
          <w:rFonts w:ascii="Times New Roman" w:hAnsi="Times New Roman"/>
          <w:b w:val="1"/>
          <w:color w:val="FF0000"/>
          <w:sz w:val="28"/>
        </w:rPr>
        <w:t xml:space="preserve">Правила безопасного поведения на льду для детей и не только. </w:t>
      </w:r>
    </w:p>
    <w:p w14:paraId="03000000">
      <w:pPr>
        <w:ind/>
        <w:jc w:val="center"/>
        <w:rPr>
          <w:rFonts w:ascii="Times New Roman" w:hAnsi="Times New Roman"/>
          <w:b w:val="1"/>
          <w:color w:val="FF0000"/>
          <w:sz w:val="28"/>
        </w:rPr>
      </w:pPr>
      <w:r>
        <w:rPr>
          <w:rFonts w:ascii="Times New Roman" w:hAnsi="Times New Roman"/>
          <w:b w:val="1"/>
          <w:color w:val="FF0000"/>
          <w:sz w:val="28"/>
        </w:rPr>
        <w:t>Опасный лед.</w:t>
      </w:r>
    </w:p>
    <w:p w14:paraId="04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С началом первых заморозков начинается процесс ледообразования на водных объектах. Водоемы покрываются льдом, который поначалу еще непрочен и легко ломается под ногами человека или тяжестью техники.</w:t>
      </w:r>
    </w:p>
    <w:p w14:paraId="05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Очень опасен ноздреватый лед, который представляет собой замерзший во время метели снег. На участки такого льда ступать нельзя ни в коем случае. Надо помнить, что лед безопасен для одного человека при толщине не меньше 10 сантиметров.</w:t>
      </w:r>
    </w:p>
    <w:p w14:paraId="06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Не было года, чтобы в области из-за беспечности на тонком льду не пострадали люди. Уходят под лед и автомобили.</w:t>
      </w:r>
    </w:p>
    <w:p w14:paraId="07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Анализ случившегося показывает, что основные причины происшествий и гибели людей или неосторожный выход (выезд) на несанкционированные ледовые переправы, или во время зимней рыбалки. И все это из-за несоблюдения элементарным мер безопасности на льду.</w:t>
      </w:r>
    </w:p>
    <w:p w14:paraId="08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Чаще всего люди оказываются на льду, когда переходят водоемы, чтобы сократить свой путь, или отправляясь на зимнюю рыбалку.</w:t>
      </w:r>
    </w:p>
    <w:p w14:paraId="09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  Что при этом нужно знать для своей безопасности?</w:t>
      </w:r>
    </w:p>
    <w:p w14:paraId="0A000000">
      <w:pPr>
        <w:spacing w:after="180" w:before="150" w:line="240" w:lineRule="auto"/>
        <w:ind/>
        <w:rPr>
          <w:rFonts w:ascii="Times New Roman" w:hAnsi="Times New Roman"/>
          <w:color w:val="FF0000"/>
          <w:sz w:val="28"/>
        </w:rPr>
      </w:pPr>
      <w:r>
        <w:rPr>
          <w:rFonts w:ascii="Times New Roman" w:hAnsi="Times New Roman"/>
          <w:color w:val="FF0000"/>
          <w:sz w:val="28"/>
        </w:rPr>
        <w:t>Правила безопасности при движении по льду:</w:t>
      </w:r>
    </w:p>
    <w:p w14:paraId="0B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w:t>
      </w:r>
    </w:p>
    <w:p w14:paraId="0C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Если лед непрочен, необходимо прекратить движение и возвращаться по своим следам, делая первые шаги без отрыва ног от поверхности льда.</w:t>
      </w:r>
    </w:p>
    <w:p w14:paraId="0D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Если поверхность льда не покрыта снегом, можно увидеть, как под ногами образуются мелкие, расходящиеся во все стороны радиальные трещины. Одновременно слышно негромкое </w:t>
      </w:r>
      <w:r>
        <w:rPr>
          <w:rFonts w:ascii="Times New Roman" w:hAnsi="Times New Roman"/>
          <w:color w:val="111111"/>
          <w:sz w:val="28"/>
        </w:rPr>
        <w:t>похрустывание</w:t>
      </w:r>
      <w:r>
        <w:rPr>
          <w:rFonts w:ascii="Times New Roman" w:hAnsi="Times New Roman"/>
          <w:color w:val="111111"/>
          <w:sz w:val="28"/>
        </w:rPr>
        <w:t>, напоминающее треск рассохшегося дерева. По такому льду можно идти лишь в самом крайнем случае если к радиальным трещинам добавляются еще и кольцевые, значит, прочность его на пределе, и он может проломиться в любой момент.</w:t>
      </w:r>
    </w:p>
    <w:p w14:paraId="0E000000">
      <w:pPr>
        <w:spacing w:after="180" w:before="150" w:line="240" w:lineRule="auto"/>
        <w:ind/>
        <w:rPr>
          <w:rFonts w:ascii="Times New Roman" w:hAnsi="Times New Roman"/>
          <w:color w:val="FF0000"/>
          <w:sz w:val="28"/>
        </w:rPr>
      </w:pPr>
      <w:r>
        <w:rPr>
          <w:rFonts w:ascii="Times New Roman" w:hAnsi="Times New Roman"/>
          <w:color w:val="111111"/>
          <w:sz w:val="28"/>
        </w:rPr>
        <w:t xml:space="preserve">  </w:t>
      </w:r>
      <w:r>
        <w:rPr>
          <w:rFonts w:ascii="Times New Roman" w:hAnsi="Times New Roman"/>
          <w:color w:val="FF0000"/>
          <w:sz w:val="28"/>
        </w:rPr>
        <w:t>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p>
    <w:p w14:paraId="0F000000">
      <w:pPr>
        <w:spacing w:after="180" w:before="150" w:line="240" w:lineRule="auto"/>
        <w:ind/>
        <w:rPr>
          <w:rFonts w:ascii="Times New Roman" w:hAnsi="Times New Roman"/>
          <w:color w:val="111111"/>
          <w:sz w:val="28"/>
        </w:rPr>
      </w:pPr>
      <w:r>
        <w:rPr>
          <w:rFonts w:ascii="Times New Roman" w:hAnsi="Times New Roman"/>
          <w:color w:val="111111"/>
          <w:sz w:val="28"/>
        </w:rPr>
        <w:t>-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14:paraId="10000000">
      <w:pPr>
        <w:spacing w:after="180" w:before="150" w:line="240" w:lineRule="auto"/>
        <w:ind/>
        <w:rPr>
          <w:rFonts w:ascii="Times New Roman" w:hAnsi="Times New Roman"/>
          <w:color w:val="111111"/>
          <w:sz w:val="28"/>
        </w:rPr>
      </w:pPr>
      <w:r>
        <w:rPr>
          <w:rFonts w:ascii="Times New Roman" w:hAnsi="Times New Roman"/>
          <w:color w:val="111111"/>
          <w:sz w:val="28"/>
        </w:rPr>
        <w:t>- Безопасным для перехода пешехода является лед с зеленоватым оттенком и толщиной не менее 7 сантиметров.</w:t>
      </w:r>
    </w:p>
    <w:p w14:paraId="11000000">
      <w:pPr>
        <w:spacing w:after="180" w:before="150" w:line="240" w:lineRule="auto"/>
        <w:ind/>
        <w:rPr>
          <w:rFonts w:ascii="Times New Roman" w:hAnsi="Times New Roman"/>
          <w:color w:val="111111"/>
          <w:sz w:val="28"/>
        </w:rPr>
      </w:pPr>
      <w:r>
        <w:rPr>
          <w:rFonts w:ascii="Times New Roman" w:hAnsi="Times New Roman"/>
          <w:color w:val="111111"/>
          <w:sz w:val="28"/>
        </w:rPr>
        <w:t>- При переходе по льду необходимо следовать друг за другом на расстоянии 5 - 6 метров и быть готовым оказать немедленную помощь идущему впереди.</w:t>
      </w:r>
    </w:p>
    <w:p w14:paraId="12000000">
      <w:pPr>
        <w:spacing w:after="180" w:before="150" w:line="240" w:lineRule="auto"/>
        <w:ind/>
        <w:rPr>
          <w:rFonts w:ascii="Times New Roman" w:hAnsi="Times New Roman"/>
          <w:color w:val="111111"/>
          <w:sz w:val="28"/>
        </w:rPr>
      </w:pPr>
      <w:r>
        <w:rPr>
          <w:rFonts w:ascii="Times New Roman" w:hAnsi="Times New Roman"/>
          <w:color w:val="111111"/>
          <w:sz w:val="28"/>
        </w:rPr>
        <w:t>-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p>
    <w:p w14:paraId="13000000">
      <w:pPr>
        <w:spacing w:after="180" w:before="150" w:line="240" w:lineRule="auto"/>
        <w:ind/>
        <w:rPr>
          <w:rFonts w:ascii="Times New Roman" w:hAnsi="Times New Roman"/>
          <w:color w:val="111111"/>
          <w:sz w:val="28"/>
        </w:rPr>
      </w:pPr>
      <w:r>
        <w:rPr>
          <w:rFonts w:ascii="Times New Roman" w:hAnsi="Times New Roman"/>
          <w:color w:val="111111"/>
          <w:sz w:val="28"/>
        </w:rPr>
        <w:t>-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14:paraId="14000000">
      <w:pPr>
        <w:spacing w:after="180" w:before="150" w:line="240" w:lineRule="auto"/>
        <w:ind/>
        <w:rPr>
          <w:rFonts w:ascii="Times New Roman" w:hAnsi="Times New Roman"/>
          <w:color w:val="111111"/>
          <w:sz w:val="28"/>
        </w:rPr>
      </w:pPr>
      <w:r>
        <w:rPr>
          <w:rFonts w:ascii="Times New Roman" w:hAnsi="Times New Roman"/>
          <w:color w:val="111111"/>
          <w:sz w:val="28"/>
        </w:rPr>
        <w:t>- 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14:paraId="15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По цвету (оттенку) льда можно определить его прочность.</w:t>
      </w:r>
    </w:p>
    <w:p w14:paraId="16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Наиболее прочен прозрачный лед с синеватым или зеленоватым оттенком, без воздушных пузырьков, образовавшийся в морозную, безветренную и без осадков погоду.</w:t>
      </w:r>
    </w:p>
    <w:p w14:paraId="17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Молочный, белого или матового цвета, лед вдвое слабее прозрачного. Он образуется в результате смерзания снежинок во время обильного снегопада. Такой лед может проломиться без предостерегающего потрескивания.</w:t>
      </w:r>
    </w:p>
    <w:p w14:paraId="18000000">
      <w:pPr>
        <w:spacing w:after="180" w:before="150" w:line="240" w:lineRule="auto"/>
        <w:ind/>
        <w:rPr>
          <w:rFonts w:ascii="Times New Roman" w:hAnsi="Times New Roman"/>
          <w:color w:val="111111"/>
          <w:sz w:val="28"/>
        </w:rPr>
      </w:pPr>
    </w:p>
    <w:p w14:paraId="19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Во время оттепели, изморози или дождя лед становится более белым и матовым, иногда приобретает желтоватый оттенок. Такой лед очень ненадежен. Без крайней необходимости не следует выходить на весенний, пористый лед. При характерном треске или проседании льда лучше сразу же вернуться назад. Возвращаться в подобных случаях допустимо только по собственным следам, не отрывая ног от поверхности льда. Это самый безопасный путь.</w:t>
      </w:r>
    </w:p>
    <w:p w14:paraId="1A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На лед нужно выходить в светлое время суток, ступать по нему следует осторожно, обходить все подозрительные места.</w:t>
      </w:r>
    </w:p>
    <w:p w14:paraId="1B000000">
      <w:pPr>
        <w:spacing w:after="180" w:before="150" w:line="240" w:lineRule="auto"/>
        <w:ind/>
        <w:rPr>
          <w:rFonts w:ascii="Times New Roman" w:hAnsi="Times New Roman"/>
          <w:color w:val="FF0000"/>
          <w:sz w:val="28"/>
        </w:rPr>
      </w:pPr>
      <w:r>
        <w:rPr>
          <w:rFonts w:ascii="Times New Roman" w:hAnsi="Times New Roman"/>
          <w:color w:val="FF0000"/>
          <w:sz w:val="28"/>
        </w:rPr>
        <w:t>Опасные места на льду, которые следует обходить</w:t>
      </w:r>
    </w:p>
    <w:p w14:paraId="1C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Наиболее тонок и опасен лед под снежными сугробами, у обрывистых берегов, зарослей тростника, в местах впадения в вытекания из озер рек и ручьев, возле скал вмороженных в лед коряг, поваленных деревьев, досок и другого мусора, в местах слияния нескольких потоков, то есть там, где вода неспокойна и поэтому замерзает гораздо позже, чем в местах с тихим, ровным течением.</w:t>
      </w:r>
    </w:p>
    <w:p w14:paraId="1D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В холодную погоду полынью, скрытую под снегом, иногда можно распознать по характерному «парению». А темное пятно на ровном снежном покрове может означать, что в этом месте лед более тонок, чем вокруг.</w:t>
      </w:r>
    </w:p>
    <w:p w14:paraId="1E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Очень непрочным лед бывает в местах стоков в реку промышленных вод. Указать на них может возвышающаяся над берегом сливная труба, пятна открытой воды, пар, зеленая на фоне снега растительность, более обильные, чем в других местах, заросли камыша. От таких мест лучше держаться подальше, так как лед может быть подтоплен теплыми течениями на гораздо большей, чем видно, площади.</w:t>
      </w:r>
    </w:p>
    <w:p w14:paraId="1F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14:paraId="20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При выборе пути никогда не «вспахивайте целину», не ищите новых путей, идите по натоптанным до вас тропам и дорожкам. </w:t>
      </w:r>
    </w:p>
    <w:p w14:paraId="21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Не выходите на лед в одиночку! Не проверяйте прочность льда ногой!  Будьте внимательны, осторожны и готовы в любую минуту к опасности!</w:t>
      </w:r>
    </w:p>
    <w:p w14:paraId="22000000">
      <w:pPr>
        <w:spacing w:after="180" w:before="150" w:line="240" w:lineRule="auto"/>
        <w:ind/>
        <w:rPr>
          <w:rFonts w:ascii="Times New Roman" w:hAnsi="Times New Roman"/>
          <w:color w:val="FF0000"/>
          <w:sz w:val="28"/>
        </w:rPr>
      </w:pPr>
      <w:r>
        <w:rPr>
          <w:rFonts w:ascii="Times New Roman" w:hAnsi="Times New Roman"/>
          <w:color w:val="FF0000"/>
          <w:sz w:val="28"/>
        </w:rPr>
        <w:t>Если вы провалились под лед</w:t>
      </w:r>
    </w:p>
    <w:p w14:paraId="23000000">
      <w:pPr>
        <w:spacing w:after="180" w:before="150" w:line="240" w:lineRule="auto"/>
        <w:ind/>
        <w:rPr>
          <w:rFonts w:ascii="Times New Roman" w:hAnsi="Times New Roman"/>
          <w:color w:val="111111"/>
          <w:sz w:val="28"/>
        </w:rPr>
      </w:pPr>
      <w:r>
        <w:rPr>
          <w:rFonts w:ascii="Times New Roman" w:hAnsi="Times New Roman"/>
          <w:color w:val="111111"/>
          <w:sz w:val="28"/>
        </w:rPr>
        <w:t xml:space="preserve">При </w:t>
      </w:r>
      <w:r>
        <w:rPr>
          <w:rFonts w:ascii="Times New Roman" w:hAnsi="Times New Roman"/>
          <w:color w:val="111111"/>
          <w:sz w:val="28"/>
        </w:rPr>
        <w:t>проламывании</w:t>
      </w:r>
      <w:r>
        <w:rPr>
          <w:rFonts w:ascii="Times New Roman" w:hAnsi="Times New Roman"/>
          <w:color w:val="111111"/>
          <w:sz w:val="28"/>
        </w:rPr>
        <w:t xml:space="preserve">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w:t>
      </w:r>
    </w:p>
    <w:p w14:paraId="24000000">
      <w:pPr>
        <w:spacing w:after="180" w:before="150" w:line="240" w:lineRule="auto"/>
        <w:ind/>
        <w:rPr>
          <w:rFonts w:ascii="Times New Roman" w:hAnsi="Times New Roman"/>
          <w:color w:val="111111"/>
          <w:sz w:val="28"/>
        </w:rPr>
      </w:pPr>
      <w:r>
        <w:rPr>
          <w:rFonts w:ascii="Times New Roman" w:hAnsi="Times New Roman"/>
          <w:color w:val="111111"/>
          <w:sz w:val="28"/>
        </w:rPr>
        <w:t>Если человек оказался в воде, он должен избавиться от всех тяжелых вещей и, удерживаясь на поверхности, попытаться выползти на крепкий лед. Проще всего это сделать, втыкая в лед перочинный нож, острый ключ и пр. В идеале во время перехода через зимний водоем необходимо иметь под руками какой-нибудь острый предмет.</w:t>
      </w:r>
    </w:p>
    <w:p w14:paraId="25000000">
      <w:pPr>
        <w:spacing w:after="180" w:before="150" w:line="240" w:lineRule="auto"/>
        <w:ind/>
        <w:rPr>
          <w:rFonts w:ascii="Times New Roman" w:hAnsi="Times New Roman"/>
          <w:color w:val="111111"/>
          <w:sz w:val="28"/>
        </w:rPr>
      </w:pPr>
      <w:r>
        <w:rPr>
          <w:rFonts w:ascii="Times New Roman" w:hAnsi="Times New Roman"/>
          <w:color w:val="111111"/>
          <w:sz w:val="28"/>
        </w:rPr>
        <w:t xml:space="preserve">Из узкой полыньи надо «выкручиваться», перекатываясь с живота на спину и одновременно выползая на лед. В большой полынье взбираться на лед надо в том месте, где произошло падение. В реках с </w:t>
      </w:r>
      <w:r>
        <w:rPr>
          <w:rFonts w:ascii="Times New Roman" w:hAnsi="Times New Roman"/>
          <w:color w:val="111111"/>
          <w:sz w:val="28"/>
        </w:rPr>
        <w:t>сильным  течением</w:t>
      </w:r>
      <w:r>
        <w:rPr>
          <w:rFonts w:ascii="Times New Roman" w:hAnsi="Times New Roman"/>
          <w:color w:val="111111"/>
          <w:sz w:val="28"/>
        </w:rPr>
        <w:t xml:space="preserve"> надо стараться избегать навальный стороны (откуда уходит вода), чтобы не </w:t>
      </w:r>
      <w:r>
        <w:rPr>
          <w:rFonts w:ascii="Times New Roman" w:hAnsi="Times New Roman"/>
          <w:color w:val="111111"/>
          <w:sz w:val="28"/>
        </w:rPr>
        <w:t>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w:t>
      </w:r>
    </w:p>
    <w:p w14:paraId="26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Самое главное, когда вы провалились под лед, - сохранять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14:paraId="27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p>
    <w:p w14:paraId="28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w:t>
      </w:r>
      <w:r>
        <w:rPr>
          <w:rFonts w:ascii="Times New Roman" w:hAnsi="Times New Roman"/>
          <w:color w:val="FF0000"/>
          <w:sz w:val="28"/>
        </w:rPr>
        <w:t>Не поддавайтесь панике!</w:t>
      </w:r>
    </w:p>
    <w:p w14:paraId="29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Наползайте на лед с широко расставленными руками. Делайте попытки еще и еще.</w:t>
      </w:r>
    </w:p>
    <w:p w14:paraId="2A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w:t>
      </w:r>
      <w:r>
        <w:rPr>
          <w:rFonts w:ascii="Times New Roman" w:hAnsi="Times New Roman"/>
          <w:color w:val="FF0000"/>
          <w:sz w:val="28"/>
        </w:rPr>
        <w:t>Оказывать помощь провалившемуся под лед человеку</w:t>
      </w:r>
    </w:p>
    <w:p w14:paraId="2B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w:t>
      </w:r>
    </w:p>
    <w:p w14:paraId="2C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При спасении действуйте быстро, решительно, но предельно осторожно. Громко подбадривайте спасаемого. Подавайте спасательный предмет с расстояния 3-4 метра.</w:t>
      </w:r>
    </w:p>
    <w:p w14:paraId="2D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При отсутствии всяких средств спасения допустимо нескольким людям лечь на лед цепочкой, удерживая друг друга за ноги, и так, ползком, подвинувшись к полынье, помочь пострадавшему.</w:t>
      </w:r>
    </w:p>
    <w:p w14:paraId="2E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p>
    <w:p w14:paraId="2F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 Если тянуть к потерпевшему руки, то он может стащить за них не имеющего опоры спасателя в воду. После того как пострадавший ухватиться за ногу или за поданную ему веревку, надо, опираясь на импровизированные ледорубы, отползти от полыньи. Если есть длинная веревка, лучше заранее подвязать ее </w:t>
      </w:r>
      <w:r>
        <w:rPr>
          <w:rFonts w:ascii="Times New Roman" w:hAnsi="Times New Roman"/>
          <w:color w:val="111111"/>
          <w:sz w:val="28"/>
        </w:rPr>
        <w:t>к стоящему на берегу дереву и, обеспечившись, таким образом, гарантированной опорой, ползти к полынье.</w:t>
      </w:r>
    </w:p>
    <w:p w14:paraId="30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Помощь человеку, попавшему в воду, надо оказывать очень быстро, так как даже 10–15-минутное пребывание в ледяной воде может быть опасно для жизни.</w:t>
      </w:r>
    </w:p>
    <w:p w14:paraId="31000000">
      <w:pPr>
        <w:spacing w:after="180" w:before="150" w:line="240" w:lineRule="auto"/>
        <w:ind/>
        <w:rPr>
          <w:rFonts w:ascii="Times New Roman" w:hAnsi="Times New Roman"/>
          <w:color w:val="111111"/>
          <w:sz w:val="28"/>
        </w:rPr>
      </w:pPr>
      <w:r>
        <w:rPr>
          <w:rFonts w:ascii="Times New Roman" w:hAnsi="Times New Roman"/>
          <w:color w:val="111111"/>
          <w:sz w:val="28"/>
        </w:rPr>
        <w:t>Человека, вытащенного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w:t>
      </w:r>
    </w:p>
    <w:p w14:paraId="32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Дайте пострадавшему часть своей одежды. Разведите костер и обогрейте пострадавшего</w:t>
      </w:r>
    </w:p>
    <w:p w14:paraId="33000000">
      <w:pPr>
        <w:spacing w:after="180" w:before="150" w:line="240" w:lineRule="auto"/>
        <w:ind/>
        <w:rPr>
          <w:rFonts w:ascii="Times New Roman" w:hAnsi="Times New Roman"/>
          <w:color w:val="111111"/>
          <w:sz w:val="28"/>
        </w:rPr>
      </w:pPr>
      <w:r>
        <w:rPr>
          <w:rFonts w:ascii="Times New Roman" w:hAnsi="Times New Roman"/>
          <w:color w:val="111111"/>
          <w:sz w:val="28"/>
        </w:rPr>
        <w:t xml:space="preserve">(если находитесь вдалеке от людей) или доведите (донесите) пострадавшего до ближайшего </w:t>
      </w:r>
      <w:r>
        <w:rPr>
          <w:rFonts w:ascii="Times New Roman" w:hAnsi="Times New Roman"/>
          <w:color w:val="111111"/>
          <w:sz w:val="28"/>
        </w:rPr>
        <w:t>жилища  .</w:t>
      </w:r>
    </w:p>
    <w:p w14:paraId="34000000">
      <w:pPr>
        <w:spacing w:after="180" w:before="150" w:line="240" w:lineRule="auto"/>
        <w:ind/>
        <w:rPr>
          <w:rFonts w:ascii="Times New Roman" w:hAnsi="Times New Roman"/>
          <w:color w:val="111111"/>
          <w:sz w:val="28"/>
        </w:rPr>
      </w:pPr>
      <w:r>
        <w:rPr>
          <w:rFonts w:ascii="Times New Roman" w:hAnsi="Times New Roman"/>
          <w:color w:val="111111"/>
          <w:sz w:val="28"/>
        </w:rPr>
        <w:t xml:space="preserve">    </w:t>
      </w:r>
      <w:r>
        <w:rPr>
          <w:rFonts w:ascii="Times New Roman" w:hAnsi="Times New Roman"/>
          <w:color w:val="FF0000"/>
          <w:sz w:val="28"/>
        </w:rPr>
        <w:t>Вызовите спасателей или «скорую помощь» по телефонам «101», «103»</w:t>
      </w:r>
    </w:p>
    <w:p w14:paraId="35000000">
      <w:pPr>
        <w:spacing w:after="180" w:before="150" w:line="240" w:lineRule="auto"/>
        <w:ind/>
        <w:rPr>
          <w:rFonts w:ascii="Times New Roman" w:hAnsi="Times New Roman"/>
          <w:color w:val="111111"/>
          <w:sz w:val="28"/>
        </w:rPr>
      </w:pPr>
    </w:p>
    <w:p w14:paraId="36000000">
      <w:pPr>
        <w:spacing w:after="180" w:before="150" w:line="240" w:lineRule="auto"/>
        <w:ind/>
        <w:rPr>
          <w:rFonts w:ascii="Times New Roman" w:hAnsi="Times New Roman"/>
          <w:color w:val="FF0000"/>
          <w:sz w:val="28"/>
        </w:rPr>
      </w:pPr>
      <w:r>
        <w:rPr>
          <w:rFonts w:ascii="Times New Roman" w:hAnsi="Times New Roman"/>
          <w:b w:val="1"/>
          <w:color w:val="FF0000"/>
          <w:sz w:val="28"/>
        </w:rPr>
        <w:t>БУДЬТЕ ОСТОРОЖНЫ И ЯРКОГО ВАМ НОВОГО ГОДА!</w:t>
      </w:r>
    </w:p>
    <w:p w14:paraId="37000000">
      <w:pPr>
        <w:spacing w:after="180" w:before="150" w:line="240" w:lineRule="auto"/>
        <w:ind/>
        <w:rPr>
          <w:rFonts w:ascii="Times New Roman" w:hAnsi="Times New Roman"/>
          <w:b w:val="1"/>
          <w:color w:val="FF0000"/>
          <w:sz w:val="28"/>
        </w:rPr>
      </w:pPr>
    </w:p>
    <w:p w14:paraId="38000000">
      <w:pPr>
        <w:spacing w:after="180" w:before="150" w:line="240" w:lineRule="auto"/>
        <w:ind/>
        <w:rPr>
          <w:rFonts w:ascii="Times New Roman" w:hAnsi="Times New Roman"/>
          <w:color w:val="111111"/>
          <w:sz w:val="28"/>
        </w:rPr>
      </w:pPr>
    </w:p>
    <w:p w14:paraId="39000000">
      <w:pPr>
        <w:spacing w:after="180" w:before="150" w:line="240" w:lineRule="auto"/>
        <w:ind/>
        <w:rPr>
          <w:rFonts w:ascii="Times New Roman" w:hAnsi="Times New Roman"/>
          <w:color w:val="111111"/>
          <w:sz w:val="28"/>
        </w:rPr>
      </w:pPr>
    </w:p>
    <w:p w14:paraId="3A000000">
      <w:pPr>
        <w:spacing w:after="180" w:before="150" w:line="240" w:lineRule="auto"/>
        <w:ind/>
        <w:rPr>
          <w:rFonts w:ascii="Times New Roman" w:hAnsi="Times New Roman"/>
          <w:color w:val="111111"/>
          <w:sz w:val="28"/>
        </w:rPr>
      </w:pPr>
    </w:p>
    <w:p w14:paraId="3B000000">
      <w:pPr>
        <w:spacing w:after="180" w:before="150" w:line="240" w:lineRule="auto"/>
        <w:ind/>
        <w:rPr>
          <w:rFonts w:ascii="Times New Roman" w:hAnsi="Times New Roman"/>
          <w:color w:val="111111"/>
          <w:sz w:val="28"/>
        </w:rPr>
      </w:pPr>
    </w:p>
    <w:p w14:paraId="3C000000">
      <w:pPr>
        <w:spacing w:after="180" w:before="150" w:line="240" w:lineRule="auto"/>
        <w:ind/>
        <w:rPr>
          <w:rFonts w:ascii="Times New Roman" w:hAnsi="Times New Roman"/>
          <w:color w:val="111111"/>
          <w:sz w:val="28"/>
        </w:rPr>
      </w:pPr>
    </w:p>
    <w:p w14:paraId="3D000000">
      <w:pPr>
        <w:spacing w:after="180" w:before="150" w:line="240" w:lineRule="auto"/>
        <w:ind/>
        <w:rPr>
          <w:rFonts w:ascii="Times New Roman" w:hAnsi="Times New Roman"/>
          <w:color w:val="111111"/>
          <w:sz w:val="28"/>
        </w:rPr>
      </w:pPr>
    </w:p>
    <w:p w14:paraId="3E000000">
      <w:pPr>
        <w:spacing w:after="180" w:before="150" w:line="240" w:lineRule="auto"/>
        <w:ind/>
        <w:rPr>
          <w:rFonts w:ascii="Times New Roman" w:hAnsi="Times New Roman"/>
          <w:color w:val="111111"/>
          <w:sz w:val="28"/>
        </w:rPr>
      </w:pPr>
    </w:p>
    <w:p w14:paraId="3F000000">
      <w:pPr>
        <w:spacing w:after="180" w:before="150" w:line="240" w:lineRule="auto"/>
        <w:ind/>
        <w:rPr>
          <w:rFonts w:ascii="Times New Roman" w:hAnsi="Times New Roman"/>
          <w:color w:val="111111"/>
          <w:sz w:val="28"/>
        </w:rPr>
      </w:pPr>
    </w:p>
    <w:p w14:paraId="40000000">
      <w:pPr>
        <w:spacing w:after="180" w:before="150" w:line="240" w:lineRule="auto"/>
        <w:ind/>
        <w:rPr>
          <w:rFonts w:ascii="Times New Roman" w:hAnsi="Times New Roman"/>
          <w:color w:val="111111"/>
          <w:sz w:val="28"/>
        </w:rPr>
      </w:pPr>
    </w:p>
    <w:p w14:paraId="41000000">
      <w:pPr>
        <w:spacing w:after="180" w:before="150" w:line="240" w:lineRule="auto"/>
        <w:ind/>
        <w:rPr>
          <w:rFonts w:ascii="Times New Roman" w:hAnsi="Times New Roman"/>
          <w:color w:val="111111"/>
          <w:sz w:val="28"/>
        </w:rPr>
      </w:pPr>
    </w:p>
    <w:p w14:paraId="42000000">
      <w:pPr>
        <w:spacing w:after="180" w:before="150" w:line="240" w:lineRule="auto"/>
        <w:ind/>
        <w:rPr>
          <w:rFonts w:ascii="Times New Roman" w:hAnsi="Times New Roman"/>
          <w:b w:val="1"/>
          <w:color w:val="111111"/>
          <w:sz w:val="28"/>
        </w:rPr>
      </w:pPr>
    </w:p>
    <w:p w14:paraId="43000000">
      <w:pPr>
        <w:spacing w:after="180" w:before="150" w:line="240" w:lineRule="auto"/>
        <w:ind/>
        <w:rPr>
          <w:rFonts w:ascii="Times New Roman" w:hAnsi="Times New Roman"/>
          <w:b w:val="1"/>
          <w:color w:val="111111"/>
          <w:sz w:val="28"/>
        </w:rPr>
      </w:pPr>
    </w:p>
    <w:p w14:paraId="44000000">
      <w:pPr>
        <w:spacing w:after="180" w:before="150" w:line="240" w:lineRule="auto"/>
        <w:ind/>
        <w:rPr>
          <w:rFonts w:ascii="Times New Roman" w:hAnsi="Times New Roman"/>
          <w:b w:val="1"/>
          <w:color w:val="111111"/>
          <w:sz w:val="28"/>
        </w:rPr>
      </w:pPr>
    </w:p>
    <w:p w14:paraId="45000000">
      <w:pPr>
        <w:spacing w:after="180" w:before="150" w:line="240" w:lineRule="auto"/>
        <w:ind/>
        <w:rPr>
          <w:rFonts w:ascii="Times New Roman" w:hAnsi="Times New Roman"/>
          <w:b w:val="1"/>
          <w:color w:val="111111"/>
          <w:sz w:val="28"/>
        </w:rPr>
      </w:pPr>
    </w:p>
    <w:p w14:paraId="46000000">
      <w:pPr>
        <w:spacing w:after="180" w:before="150" w:line="240" w:lineRule="auto"/>
        <w:ind/>
        <w:rPr>
          <w:rFonts w:ascii="Times New Roman" w:hAnsi="Times New Roman"/>
          <w:b w:val="1"/>
          <w:color w:val="111111"/>
          <w:sz w:val="28"/>
        </w:rPr>
      </w:pPr>
    </w:p>
    <w:p w14:paraId="47000000">
      <w:pPr>
        <w:spacing w:after="180" w:before="150" w:line="240" w:lineRule="auto"/>
        <w:ind/>
        <w:rPr>
          <w:rFonts w:ascii="Times New Roman" w:hAnsi="Times New Roman"/>
          <w:b w:val="1"/>
          <w:color w:val="111111"/>
          <w:sz w:val="28"/>
        </w:rPr>
      </w:pPr>
    </w:p>
    <w:p w14:paraId="48000000">
      <w:pPr>
        <w:spacing w:after="180" w:before="150" w:line="240" w:lineRule="auto"/>
        <w:ind/>
        <w:rPr>
          <w:rFonts w:ascii="Times New Roman" w:hAnsi="Times New Roman"/>
          <w:b w:val="1"/>
          <w:color w:val="111111"/>
          <w:sz w:val="28"/>
        </w:rPr>
      </w:pPr>
    </w:p>
    <w:p w14:paraId="49000000">
      <w:pPr>
        <w:spacing w:after="180" w:before="150" w:line="240" w:lineRule="auto"/>
        <w:ind/>
        <w:rPr>
          <w:rFonts w:ascii="Times New Roman" w:hAnsi="Times New Roman"/>
          <w:b w:val="1"/>
          <w:color w:val="111111"/>
          <w:sz w:val="28"/>
        </w:rPr>
      </w:pPr>
    </w:p>
    <w:p w14:paraId="4A000000">
      <w:pPr>
        <w:spacing w:after="180" w:before="150" w:line="240" w:lineRule="auto"/>
        <w:ind/>
        <w:rPr>
          <w:rFonts w:ascii="Times New Roman" w:hAnsi="Times New Roman"/>
          <w:b w:val="1"/>
          <w:color w:val="111111"/>
          <w:sz w:val="28"/>
        </w:rPr>
      </w:pPr>
    </w:p>
    <w:p w14:paraId="4B000000">
      <w:pPr>
        <w:spacing w:after="180" w:before="150" w:line="240" w:lineRule="auto"/>
        <w:ind/>
        <w:rPr>
          <w:rFonts w:ascii="Times New Roman" w:hAnsi="Times New Roman"/>
          <w:color w:val="FF0000"/>
          <w:sz w:val="28"/>
        </w:rPr>
      </w:pPr>
      <w:r>
        <w:rPr>
          <w:rFonts w:ascii="Times New Roman" w:hAnsi="Times New Roman"/>
          <w:b w:val="1"/>
          <w:color w:val="FF0000"/>
          <w:sz w:val="28"/>
        </w:rPr>
        <w:t>Безопасность школьников во время зимних каникул</w:t>
      </w:r>
    </w:p>
    <w:p w14:paraId="4C000000">
      <w:pPr>
        <w:spacing w:after="180" w:before="150" w:line="240" w:lineRule="auto"/>
        <w:ind/>
        <w:rPr>
          <w:rFonts w:ascii="Times New Roman" w:hAnsi="Times New Roman"/>
          <w:color w:val="FF0000"/>
          <w:sz w:val="28"/>
        </w:rPr>
      </w:pPr>
      <w:r>
        <w:rPr>
          <w:rFonts w:ascii="Times New Roman" w:hAnsi="Times New Roman"/>
          <w:b w:val="1"/>
          <w:color w:val="FF0000"/>
          <w:sz w:val="28"/>
        </w:rPr>
        <w:t xml:space="preserve">Правила поведения </w:t>
      </w:r>
      <w:r>
        <w:rPr>
          <w:rFonts w:ascii="Times New Roman" w:hAnsi="Times New Roman"/>
          <w:b w:val="1"/>
          <w:color w:val="FF0000"/>
          <w:sz w:val="28"/>
        </w:rPr>
        <w:t>детей  и</w:t>
      </w:r>
      <w:r>
        <w:rPr>
          <w:rFonts w:ascii="Times New Roman" w:hAnsi="Times New Roman"/>
          <w:b w:val="1"/>
          <w:color w:val="FF0000"/>
          <w:sz w:val="28"/>
        </w:rPr>
        <w:t xml:space="preserve"> подростков в общественных местах во время проведения праздников, Новогодних ёлок и в других местах массового скопления людей.</w:t>
      </w:r>
    </w:p>
    <w:p w14:paraId="4D000000">
      <w:pPr>
        <w:numPr>
          <w:ilvl w:val="0"/>
          <w:numId w:val="1"/>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Если вы поехали на новогоднее представление с родителями, ни в коем случае не отходите от них далеко, т.к. при большом скоплении людей легко затеряться.</w:t>
      </w:r>
    </w:p>
    <w:p w14:paraId="4E000000">
      <w:pPr>
        <w:numPr>
          <w:ilvl w:val="0"/>
          <w:numId w:val="1"/>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В местах проведения массовых новогодних гуляний старайтесь держаться подальше от толпы, во избежание получения травм.</w:t>
      </w:r>
    </w:p>
    <w:p w14:paraId="4F000000">
      <w:pPr>
        <w:spacing w:after="180" w:before="150" w:line="240" w:lineRule="auto"/>
        <w:ind/>
        <w:rPr>
          <w:rFonts w:ascii="Times New Roman" w:hAnsi="Times New Roman"/>
          <w:color w:val="111111"/>
          <w:sz w:val="28"/>
        </w:rPr>
      </w:pPr>
      <w:r>
        <w:rPr>
          <w:rFonts w:ascii="Times New Roman" w:hAnsi="Times New Roman"/>
          <w:b w:val="1"/>
          <w:i w:val="1"/>
          <w:color w:val="111111"/>
          <w:sz w:val="28"/>
        </w:rPr>
        <w:t>Следует:</w:t>
      </w:r>
    </w:p>
    <w:p w14:paraId="50000000">
      <w:pPr>
        <w:numPr>
          <w:ilvl w:val="0"/>
          <w:numId w:val="2"/>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14:paraId="51000000">
      <w:pPr>
        <w:numPr>
          <w:ilvl w:val="0"/>
          <w:numId w:val="2"/>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14:paraId="52000000">
      <w:pPr>
        <w:numPr>
          <w:ilvl w:val="0"/>
          <w:numId w:val="2"/>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Не допускать действий, способных создать опасность для окружающих и привести к созданию экстремальной ситуации.</w:t>
      </w:r>
    </w:p>
    <w:p w14:paraId="53000000">
      <w:pPr>
        <w:numPr>
          <w:ilvl w:val="0"/>
          <w:numId w:val="2"/>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Осуществлять организованный выход из помещений и сооружений по окончанию мероприятий.</w:t>
      </w:r>
    </w:p>
    <w:p w14:paraId="54000000">
      <w:pPr>
        <w:numPr>
          <w:ilvl w:val="0"/>
          <w:numId w:val="2"/>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14:paraId="55000000">
      <w:pPr>
        <w:spacing w:after="180" w:before="150" w:line="240" w:lineRule="auto"/>
        <w:ind/>
        <w:rPr>
          <w:rFonts w:ascii="Times New Roman" w:hAnsi="Times New Roman"/>
          <w:color w:val="FF0000"/>
          <w:sz w:val="28"/>
        </w:rPr>
      </w:pPr>
    </w:p>
    <w:p w14:paraId="56000000">
      <w:pPr>
        <w:spacing w:after="180" w:before="150" w:line="240" w:lineRule="auto"/>
        <w:ind/>
        <w:rPr>
          <w:rFonts w:ascii="Times New Roman" w:hAnsi="Times New Roman"/>
          <w:color w:val="FF0000"/>
          <w:sz w:val="28"/>
        </w:rPr>
      </w:pPr>
    </w:p>
    <w:p w14:paraId="57000000">
      <w:pPr>
        <w:spacing w:after="180" w:before="150" w:line="240" w:lineRule="auto"/>
        <w:ind/>
        <w:rPr>
          <w:rFonts w:ascii="Times New Roman" w:hAnsi="Times New Roman"/>
          <w:color w:val="FF0000"/>
          <w:sz w:val="28"/>
        </w:rPr>
      </w:pPr>
    </w:p>
    <w:p w14:paraId="58000000">
      <w:pPr>
        <w:spacing w:after="180" w:before="150" w:line="240" w:lineRule="auto"/>
        <w:ind/>
        <w:rPr>
          <w:rFonts w:ascii="Times New Roman" w:hAnsi="Times New Roman"/>
          <w:color w:val="FF0000"/>
          <w:sz w:val="28"/>
        </w:rPr>
      </w:pPr>
    </w:p>
    <w:p w14:paraId="59000000">
      <w:pPr>
        <w:spacing w:after="180" w:before="150" w:line="240" w:lineRule="auto"/>
        <w:ind/>
        <w:rPr>
          <w:rFonts w:ascii="Times New Roman" w:hAnsi="Times New Roman"/>
          <w:color w:val="FF0000"/>
          <w:sz w:val="28"/>
        </w:rPr>
      </w:pPr>
    </w:p>
    <w:p w14:paraId="5A000000">
      <w:pPr>
        <w:spacing w:after="180" w:before="150" w:line="240" w:lineRule="auto"/>
        <w:ind/>
        <w:rPr>
          <w:rFonts w:ascii="Times New Roman" w:hAnsi="Times New Roman"/>
          <w:color w:val="FF0000"/>
          <w:sz w:val="28"/>
        </w:rPr>
      </w:pPr>
    </w:p>
    <w:p w14:paraId="5B000000">
      <w:pPr>
        <w:spacing w:after="180" w:before="150" w:line="240" w:lineRule="auto"/>
        <w:ind/>
        <w:rPr>
          <w:rFonts w:ascii="Times New Roman" w:hAnsi="Times New Roman"/>
          <w:color w:val="FF0000"/>
          <w:sz w:val="28"/>
        </w:rPr>
      </w:pPr>
    </w:p>
    <w:p w14:paraId="5C000000">
      <w:pPr>
        <w:spacing w:after="180" w:before="150" w:line="240" w:lineRule="auto"/>
        <w:ind/>
        <w:rPr>
          <w:rFonts w:ascii="Times New Roman" w:hAnsi="Times New Roman"/>
          <w:color w:val="FF0000"/>
          <w:sz w:val="28"/>
        </w:rPr>
      </w:pPr>
      <w:r>
        <w:rPr>
          <w:rFonts w:ascii="Times New Roman" w:hAnsi="Times New Roman"/>
          <w:b w:val="1"/>
          <w:color w:val="FF0000"/>
          <w:sz w:val="28"/>
        </w:rPr>
        <w:t>БУДЬТЕ ОСТОРОЖНЫ И ЯРКОГО ВАМ НОВОГО ГОДА!</w:t>
      </w:r>
      <w:bookmarkStart w:id="1" w:name="_GoBack"/>
      <w:bookmarkEnd w:id="1"/>
    </w:p>
    <w:p w14:paraId="5D000000">
      <w:pPr>
        <w:spacing w:after="180" w:before="150" w:line="240" w:lineRule="auto"/>
        <w:ind/>
        <w:rPr>
          <w:rFonts w:ascii="Times New Roman" w:hAnsi="Times New Roman"/>
          <w:color w:val="FF0000"/>
          <w:sz w:val="28"/>
        </w:rPr>
      </w:pPr>
      <w:r>
        <w:rPr>
          <w:rFonts w:ascii="Times New Roman" w:hAnsi="Times New Roman"/>
          <w:b w:val="1"/>
          <w:color w:val="FF0000"/>
          <w:sz w:val="28"/>
        </w:rPr>
        <w:t>ПАМЯТКА РЕБЯТАМ</w:t>
      </w:r>
    </w:p>
    <w:p w14:paraId="5E000000">
      <w:pPr>
        <w:spacing w:after="180" w:before="150" w:line="240" w:lineRule="auto"/>
        <w:ind/>
        <w:rPr>
          <w:rFonts w:ascii="Times New Roman" w:hAnsi="Times New Roman"/>
          <w:color w:val="FF0000"/>
          <w:sz w:val="28"/>
        </w:rPr>
      </w:pPr>
      <w:r>
        <w:rPr>
          <w:rFonts w:ascii="Times New Roman" w:hAnsi="Times New Roman"/>
          <w:b w:val="1"/>
          <w:color w:val="FF0000"/>
          <w:sz w:val="28"/>
        </w:rPr>
        <w:t>Безопасность школьников во время зимних каникул</w:t>
      </w:r>
    </w:p>
    <w:p w14:paraId="5F000000">
      <w:pPr>
        <w:spacing w:after="180" w:before="150" w:line="240" w:lineRule="auto"/>
        <w:ind/>
        <w:rPr>
          <w:rFonts w:ascii="Times New Roman" w:hAnsi="Times New Roman"/>
          <w:color w:val="FF0000"/>
          <w:sz w:val="28"/>
        </w:rPr>
      </w:pPr>
      <w:r>
        <w:rPr>
          <w:rFonts w:ascii="Times New Roman" w:hAnsi="Times New Roman"/>
          <w:b w:val="1"/>
          <w:color w:val="FF0000"/>
          <w:sz w:val="28"/>
        </w:rPr>
        <w:t>Правила поведения на дороге</w:t>
      </w:r>
    </w:p>
    <w:p w14:paraId="60000000">
      <w:pPr>
        <w:numPr>
          <w:ilvl w:val="0"/>
          <w:numId w:val="3"/>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Переходите дорогу только на зелёный сигнал светофора (если в населенном пункте установлены светофоры).</w:t>
      </w:r>
    </w:p>
    <w:p w14:paraId="61000000">
      <w:pPr>
        <w:numPr>
          <w:ilvl w:val="0"/>
          <w:numId w:val="3"/>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Переходить дорогу можно только на пешеходном переходе, обозначенном специальным знаком и «зеброй». При наличии подземного перехода необходимо использовать его при переходе через дорогу.</w:t>
      </w:r>
    </w:p>
    <w:p w14:paraId="62000000">
      <w:pPr>
        <w:numPr>
          <w:ilvl w:val="0"/>
          <w:numId w:val="3"/>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w:t>
      </w:r>
    </w:p>
    <w:p w14:paraId="63000000">
      <w:pPr>
        <w:numPr>
          <w:ilvl w:val="0"/>
          <w:numId w:val="3"/>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 xml:space="preserve">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w:t>
      </w:r>
      <w:r>
        <w:rPr>
          <w:rFonts w:ascii="Times New Roman" w:hAnsi="Times New Roman"/>
          <w:color w:val="111111"/>
          <w:sz w:val="28"/>
        </w:rPr>
        <w:t>аварийно</w:t>
      </w:r>
      <w:r>
        <w:rPr>
          <w:rFonts w:ascii="Times New Roman" w:hAnsi="Times New Roman"/>
          <w:color w:val="111111"/>
          <w:sz w:val="28"/>
        </w:rPr>
        <w:t xml:space="preserve"> опасную ситуацию, а также ситуацию опасную для вашей жизни и жизни водителя.</w:t>
      </w:r>
    </w:p>
    <w:p w14:paraId="64000000">
      <w:pPr>
        <w:numPr>
          <w:ilvl w:val="0"/>
          <w:numId w:val="3"/>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Не забывайте, что при переходе через дорогу автобус и троллейбус следует обходить сзади, а трамвай спереди.</w:t>
      </w:r>
    </w:p>
    <w:p w14:paraId="65000000">
      <w:pPr>
        <w:numPr>
          <w:ilvl w:val="0"/>
          <w:numId w:val="3"/>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При проезде в пригородных поездах соблюдайте правила поведения; переходите железнодорожные пути в строго отведённых для этого местах.</w:t>
      </w:r>
    </w:p>
    <w:p w14:paraId="66000000">
      <w:pPr>
        <w:numPr>
          <w:ilvl w:val="0"/>
          <w:numId w:val="3"/>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14:paraId="67000000">
      <w:pPr>
        <w:spacing w:after="180" w:before="150" w:line="240" w:lineRule="auto"/>
        <w:ind/>
        <w:rPr>
          <w:rFonts w:ascii="Times New Roman" w:hAnsi="Times New Roman"/>
          <w:color w:val="FF0000"/>
          <w:sz w:val="28"/>
        </w:rPr>
      </w:pPr>
      <w:r>
        <w:rPr>
          <w:rFonts w:ascii="Times New Roman" w:hAnsi="Times New Roman"/>
          <w:b w:val="1"/>
          <w:color w:val="FF0000"/>
          <w:sz w:val="28"/>
        </w:rPr>
        <w:t>Будьте осторожны и яркого вам Нового года!</w:t>
      </w:r>
    </w:p>
    <w:p w14:paraId="68000000">
      <w:pPr>
        <w:spacing w:after="180" w:before="150" w:line="240" w:lineRule="auto"/>
        <w:ind/>
        <w:rPr>
          <w:rFonts w:ascii="Times New Roman" w:hAnsi="Times New Roman"/>
          <w:color w:val="111111"/>
          <w:sz w:val="28"/>
        </w:rPr>
      </w:pPr>
      <w:r>
        <w:rPr>
          <w:rFonts w:ascii="Times New Roman" w:hAnsi="Times New Roman"/>
          <w:color w:val="111111"/>
          <w:sz w:val="28"/>
        </w:rPr>
        <w:br/>
      </w:r>
      <w:r>
        <w:rPr>
          <w:rFonts w:ascii="Times New Roman" w:hAnsi="Times New Roman"/>
          <w:color w:val="111111"/>
          <w:sz w:val="28"/>
        </w:rPr>
        <w:t> </w:t>
      </w:r>
    </w:p>
    <w:p w14:paraId="69000000">
      <w:pPr>
        <w:spacing w:after="180" w:before="150" w:line="240" w:lineRule="auto"/>
        <w:ind/>
        <w:rPr>
          <w:rFonts w:ascii="Times New Roman" w:hAnsi="Times New Roman"/>
          <w:b w:val="1"/>
          <w:color w:val="111111"/>
          <w:sz w:val="28"/>
        </w:rPr>
      </w:pPr>
    </w:p>
    <w:p w14:paraId="6A000000">
      <w:pPr>
        <w:spacing w:after="180" w:before="150" w:line="240" w:lineRule="auto"/>
        <w:ind/>
        <w:rPr>
          <w:rFonts w:ascii="Times New Roman" w:hAnsi="Times New Roman"/>
          <w:b w:val="1"/>
          <w:color w:val="111111"/>
          <w:sz w:val="28"/>
        </w:rPr>
      </w:pPr>
    </w:p>
    <w:p w14:paraId="6B000000">
      <w:pPr>
        <w:spacing w:after="180" w:before="150" w:line="240" w:lineRule="auto"/>
        <w:ind/>
        <w:rPr>
          <w:rFonts w:ascii="Times New Roman" w:hAnsi="Times New Roman"/>
          <w:b w:val="1"/>
          <w:color w:val="111111"/>
          <w:sz w:val="28"/>
        </w:rPr>
      </w:pPr>
    </w:p>
    <w:p w14:paraId="6C000000">
      <w:pPr>
        <w:spacing w:after="180" w:before="150" w:line="240" w:lineRule="auto"/>
        <w:ind/>
        <w:rPr>
          <w:rFonts w:ascii="Times New Roman" w:hAnsi="Times New Roman"/>
          <w:b w:val="1"/>
          <w:color w:val="111111"/>
          <w:sz w:val="28"/>
        </w:rPr>
      </w:pPr>
    </w:p>
    <w:p w14:paraId="6D000000">
      <w:pPr>
        <w:spacing w:after="180" w:before="150" w:line="240" w:lineRule="auto"/>
        <w:ind/>
        <w:rPr>
          <w:rFonts w:ascii="Times New Roman" w:hAnsi="Times New Roman"/>
          <w:b w:val="1"/>
          <w:color w:val="111111"/>
          <w:sz w:val="28"/>
        </w:rPr>
      </w:pPr>
    </w:p>
    <w:p w14:paraId="6E000000">
      <w:pPr>
        <w:spacing w:after="180" w:before="150" w:line="240" w:lineRule="auto"/>
        <w:ind/>
        <w:rPr>
          <w:rFonts w:ascii="Times New Roman" w:hAnsi="Times New Roman"/>
          <w:b w:val="1"/>
          <w:color w:val="111111"/>
          <w:sz w:val="28"/>
        </w:rPr>
      </w:pPr>
    </w:p>
    <w:p w14:paraId="6F000000">
      <w:pPr>
        <w:spacing w:after="180" w:before="150" w:line="240" w:lineRule="auto"/>
        <w:ind/>
        <w:rPr>
          <w:rFonts w:ascii="Times New Roman" w:hAnsi="Times New Roman"/>
          <w:b w:val="1"/>
          <w:color w:val="111111"/>
          <w:sz w:val="28"/>
        </w:rPr>
      </w:pPr>
    </w:p>
    <w:p w14:paraId="70000000">
      <w:pPr>
        <w:spacing w:after="180" w:before="150" w:line="240" w:lineRule="auto"/>
        <w:ind/>
        <w:rPr>
          <w:rFonts w:ascii="Times New Roman" w:hAnsi="Times New Roman"/>
          <w:color w:val="FF0000"/>
          <w:sz w:val="28"/>
        </w:rPr>
      </w:pPr>
      <w:r>
        <w:rPr>
          <w:rFonts w:ascii="Times New Roman" w:hAnsi="Times New Roman"/>
          <w:b w:val="1"/>
          <w:color w:val="FF0000"/>
          <w:sz w:val="28"/>
        </w:rPr>
        <w:t>ПАМЯТКА РЕБЯТАМ</w:t>
      </w:r>
    </w:p>
    <w:p w14:paraId="71000000">
      <w:pPr>
        <w:spacing w:after="180" w:before="150" w:line="240" w:lineRule="auto"/>
        <w:ind/>
        <w:rPr>
          <w:rFonts w:ascii="Times New Roman" w:hAnsi="Times New Roman"/>
          <w:color w:val="FF0000"/>
          <w:sz w:val="28"/>
        </w:rPr>
      </w:pPr>
      <w:r>
        <w:rPr>
          <w:rFonts w:ascii="Times New Roman" w:hAnsi="Times New Roman"/>
          <w:b w:val="1"/>
          <w:color w:val="FF0000"/>
          <w:sz w:val="28"/>
        </w:rPr>
        <w:t>Безопасность школьников во время зимних каникул</w:t>
      </w:r>
    </w:p>
    <w:p w14:paraId="72000000">
      <w:pPr>
        <w:spacing w:after="180" w:before="150" w:line="240" w:lineRule="auto"/>
        <w:ind/>
        <w:rPr>
          <w:rFonts w:ascii="Times New Roman" w:hAnsi="Times New Roman"/>
          <w:color w:val="FF0000"/>
          <w:sz w:val="28"/>
        </w:rPr>
      </w:pPr>
      <w:r>
        <w:rPr>
          <w:rFonts w:ascii="Times New Roman" w:hAnsi="Times New Roman"/>
          <w:b w:val="1"/>
          <w:color w:val="FF0000"/>
          <w:sz w:val="28"/>
        </w:rPr>
        <w:t>Правила поведения на общественном катке</w:t>
      </w:r>
    </w:p>
    <w:p w14:paraId="73000000">
      <w:pPr>
        <w:spacing w:after="180" w:before="150" w:line="240" w:lineRule="auto"/>
        <w:ind/>
        <w:rPr>
          <w:rFonts w:ascii="Times New Roman" w:hAnsi="Times New Roman"/>
          <w:color w:val="111111"/>
          <w:sz w:val="28"/>
        </w:rPr>
      </w:pPr>
      <w:r>
        <w:rPr>
          <w:rFonts w:ascii="Times New Roman" w:hAnsi="Times New Roman"/>
          <w:color w:val="111111"/>
          <w:sz w:val="28"/>
        </w:rPr>
        <w:t>      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вставайте на коньки и катайтесь в свое удовольствие.</w:t>
      </w:r>
    </w:p>
    <w:p w14:paraId="74000000">
      <w:pPr>
        <w:spacing w:after="180" w:before="150" w:line="240" w:lineRule="auto"/>
        <w:ind/>
        <w:rPr>
          <w:rFonts w:ascii="Times New Roman" w:hAnsi="Times New Roman"/>
          <w:color w:val="111111"/>
          <w:sz w:val="28"/>
        </w:rPr>
      </w:pPr>
      <w:r>
        <w:rPr>
          <w:rFonts w:ascii="Times New Roman" w:hAnsi="Times New Roman"/>
          <w:color w:val="111111"/>
          <w:sz w:val="28"/>
        </w:rPr>
        <w:t>Катание детей до 12 лет возможно только в сопровождении взрослых. Нахождение ребенка до 12 лет на катке возможно только при наличии сопровождающего.</w:t>
      </w:r>
    </w:p>
    <w:p w14:paraId="75000000">
      <w:pPr>
        <w:spacing w:after="180" w:before="150" w:line="240" w:lineRule="auto"/>
        <w:ind/>
        <w:rPr>
          <w:rFonts w:ascii="Times New Roman" w:hAnsi="Times New Roman"/>
          <w:color w:val="111111"/>
          <w:sz w:val="28"/>
        </w:rPr>
      </w:pPr>
      <w:r>
        <w:rPr>
          <w:rFonts w:ascii="Times New Roman" w:hAnsi="Times New Roman"/>
          <w:b w:val="1"/>
          <w:i w:val="1"/>
          <w:color w:val="FF0000"/>
          <w:sz w:val="28"/>
        </w:rPr>
        <w:t>Во время нахождения на катке ЗАПРЕЩАЕТСЯ:</w:t>
      </w:r>
    </w:p>
    <w:p w14:paraId="76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Бегать, прыгать, толкаться, баловаться, кататься на высокой скорости, играть в хоккей, совершать любые действия, мешающие остальным посетителям.</w:t>
      </w:r>
    </w:p>
    <w:p w14:paraId="77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Бросать на лёд мусор или любые другие предметы. Пожалуйста, пользуйтесь мусорными баками.</w:t>
      </w:r>
    </w:p>
    <w:p w14:paraId="78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Приносить с собой спиртные напитки и распивать их на территории катка.</w:t>
      </w:r>
    </w:p>
    <w:p w14:paraId="79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Находиться на территории катка в состоянии алкогольного или наркотического опьянения.</w:t>
      </w:r>
    </w:p>
    <w:p w14:paraId="7A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Портить инвентарь и ледовое покрытие.</w:t>
      </w:r>
    </w:p>
    <w:p w14:paraId="7B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Выходить на лед с животными.</w:t>
      </w:r>
    </w:p>
    <w:p w14:paraId="7C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Применять взрывчатые и легковоспламеняющиеся вещества (в том числе пиротехнические изделия).</w:t>
      </w:r>
    </w:p>
    <w:p w14:paraId="7D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Проявлять неуважение к обслуживающему персоналу и посетителям катка.</w:t>
      </w:r>
    </w:p>
    <w:p w14:paraId="7E000000">
      <w:pPr>
        <w:numPr>
          <w:ilvl w:val="0"/>
          <w:numId w:val="4"/>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Во время катания на льду могут появляться трещины и выбоины. Во избежание неожиданных падений и травм будьте внимательными и аккуратными. В случае получения травмы незамедлительно сообщите об этом персоналу катка. Вам окажут помощь.</w:t>
      </w:r>
    </w:p>
    <w:p w14:paraId="7F000000">
      <w:pPr>
        <w:spacing w:after="180" w:before="150" w:line="240" w:lineRule="auto"/>
        <w:ind/>
        <w:rPr>
          <w:rFonts w:ascii="Times New Roman" w:hAnsi="Times New Roman"/>
          <w:color w:val="FF0000"/>
          <w:sz w:val="28"/>
        </w:rPr>
      </w:pPr>
      <w:r>
        <w:rPr>
          <w:rFonts w:ascii="Times New Roman" w:hAnsi="Times New Roman"/>
          <w:b w:val="1"/>
          <w:color w:val="FF0000"/>
          <w:sz w:val="28"/>
        </w:rPr>
        <w:t>Будьте осторожны и яркого вам Нового года!</w:t>
      </w:r>
    </w:p>
    <w:p w14:paraId="80000000">
      <w:pPr>
        <w:spacing w:after="180" w:before="150" w:line="240" w:lineRule="auto"/>
        <w:ind/>
        <w:rPr>
          <w:rFonts w:ascii="Times New Roman" w:hAnsi="Times New Roman"/>
          <w:b w:val="1"/>
          <w:color w:val="111111"/>
          <w:sz w:val="28"/>
        </w:rPr>
      </w:pPr>
    </w:p>
    <w:p w14:paraId="81000000">
      <w:pPr>
        <w:spacing w:after="180" w:before="150" w:line="240" w:lineRule="auto"/>
        <w:ind/>
        <w:rPr>
          <w:rFonts w:ascii="Times New Roman" w:hAnsi="Times New Roman"/>
          <w:b w:val="1"/>
          <w:color w:val="111111"/>
          <w:sz w:val="28"/>
        </w:rPr>
      </w:pPr>
    </w:p>
    <w:p w14:paraId="82000000">
      <w:pPr>
        <w:spacing w:after="180" w:before="150" w:line="240" w:lineRule="auto"/>
        <w:ind/>
        <w:rPr>
          <w:rFonts w:ascii="Times New Roman" w:hAnsi="Times New Roman"/>
          <w:color w:val="FF0000"/>
          <w:sz w:val="28"/>
        </w:rPr>
      </w:pPr>
      <w:r>
        <w:rPr>
          <w:rFonts w:ascii="Times New Roman" w:hAnsi="Times New Roman"/>
          <w:b w:val="1"/>
          <w:color w:val="FF0000"/>
          <w:sz w:val="28"/>
        </w:rPr>
        <w:t>ПАМЯТКА РЕБЯТАМ</w:t>
      </w:r>
    </w:p>
    <w:p w14:paraId="83000000">
      <w:pPr>
        <w:spacing w:after="180" w:before="150" w:line="240" w:lineRule="auto"/>
        <w:ind/>
        <w:rPr>
          <w:rFonts w:ascii="Times New Roman" w:hAnsi="Times New Roman"/>
          <w:color w:val="FF0000"/>
          <w:sz w:val="28"/>
        </w:rPr>
      </w:pPr>
      <w:r>
        <w:rPr>
          <w:rFonts w:ascii="Times New Roman" w:hAnsi="Times New Roman"/>
          <w:b w:val="1"/>
          <w:color w:val="FF0000"/>
          <w:sz w:val="28"/>
        </w:rPr>
        <w:t>Безопасность школьников во время зимних каникул</w:t>
      </w:r>
    </w:p>
    <w:p w14:paraId="84000000">
      <w:pPr>
        <w:spacing w:after="180" w:before="150" w:line="240" w:lineRule="auto"/>
        <w:ind/>
        <w:rPr>
          <w:rFonts w:ascii="Times New Roman" w:hAnsi="Times New Roman"/>
          <w:color w:val="FF0000"/>
          <w:sz w:val="28"/>
        </w:rPr>
      </w:pPr>
      <w:r>
        <w:rPr>
          <w:rFonts w:ascii="Times New Roman" w:hAnsi="Times New Roman"/>
          <w:b w:val="1"/>
          <w:color w:val="FF0000"/>
          <w:sz w:val="28"/>
        </w:rPr>
        <w:t>Правила пожарной безопасности во время новогодних праздников</w:t>
      </w:r>
    </w:p>
    <w:p w14:paraId="85000000">
      <w:pPr>
        <w:spacing w:after="180" w:before="150" w:line="240" w:lineRule="auto"/>
        <w:ind/>
        <w:rPr>
          <w:rFonts w:ascii="Times New Roman" w:hAnsi="Times New Roman"/>
          <w:color w:val="111111"/>
          <w:sz w:val="28"/>
        </w:rPr>
      </w:pPr>
      <w:r>
        <w:rPr>
          <w:rFonts w:ascii="Times New Roman" w:hAnsi="Times New Roman"/>
          <w:color w:val="111111"/>
          <w:sz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14:paraId="86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Не украшайте ёлку матерчатыми и пластмассовыми игрушками.</w:t>
      </w:r>
    </w:p>
    <w:p w14:paraId="87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Не обкладывайте подставку ёлки ватой.</w:t>
      </w:r>
    </w:p>
    <w:p w14:paraId="88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 xml:space="preserve">Освещать ёлку следует только </w:t>
      </w:r>
      <w:r>
        <w:rPr>
          <w:rFonts w:ascii="Times New Roman" w:hAnsi="Times New Roman"/>
          <w:color w:val="111111"/>
          <w:sz w:val="28"/>
        </w:rPr>
        <w:t>электрогирляндами</w:t>
      </w:r>
      <w:r>
        <w:rPr>
          <w:rFonts w:ascii="Times New Roman" w:hAnsi="Times New Roman"/>
          <w:color w:val="111111"/>
          <w:sz w:val="28"/>
        </w:rPr>
        <w:t xml:space="preserve"> промышленного производства.</w:t>
      </w:r>
    </w:p>
    <w:p w14:paraId="89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В помещении не разрешается зажигать бенгальские огни, применять хлопушки и восковые свечи. Помните, открытый огонь всегда опасен!</w:t>
      </w:r>
    </w:p>
    <w:p w14:paraId="8A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Не следует использовать пиротехнику, если вы не понимаете, как ею пользоваться, а инструкции не прилагается, или она написана на непонятном вам языке.</w:t>
      </w:r>
    </w:p>
    <w:p w14:paraId="8B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Нельзя ремонтировать и вторично использовать не сработавшую пиротехнику.</w:t>
      </w:r>
    </w:p>
    <w:p w14:paraId="8C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Категорически запрещается применять самодельные пиротехнические устройства.</w:t>
      </w:r>
    </w:p>
    <w:p w14:paraId="8D000000">
      <w:pPr>
        <w:numPr>
          <w:ilvl w:val="0"/>
          <w:numId w:val="5"/>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Использовать пиротехнику только на специально отведённых местах.</w:t>
      </w:r>
    </w:p>
    <w:p w14:paraId="8E000000">
      <w:pPr>
        <w:spacing w:after="180" w:before="150" w:line="240" w:lineRule="auto"/>
        <w:ind/>
        <w:rPr>
          <w:rFonts w:ascii="Times New Roman" w:hAnsi="Times New Roman"/>
          <w:color w:val="FF0000"/>
          <w:sz w:val="28"/>
        </w:rPr>
      </w:pPr>
      <w:r>
        <w:rPr>
          <w:rFonts w:ascii="Times New Roman" w:hAnsi="Times New Roman"/>
          <w:b w:val="1"/>
          <w:color w:val="FF0000"/>
          <w:sz w:val="28"/>
        </w:rPr>
        <w:t>Будьте осторожны и яркого вам Нового года!</w:t>
      </w:r>
    </w:p>
    <w:p w14:paraId="8F000000">
      <w:pPr>
        <w:spacing w:after="180" w:before="150" w:line="240" w:lineRule="auto"/>
        <w:ind/>
        <w:rPr>
          <w:rFonts w:ascii="Times New Roman" w:hAnsi="Times New Roman"/>
          <w:color w:val="111111"/>
          <w:sz w:val="28"/>
        </w:rPr>
      </w:pPr>
      <w:r>
        <w:rPr>
          <w:rFonts w:ascii="Times New Roman" w:hAnsi="Times New Roman"/>
          <w:color w:val="FF0000"/>
          <w:sz w:val="28"/>
        </w:rPr>
        <w:br/>
      </w:r>
      <w:r>
        <w:rPr>
          <w:rFonts w:ascii="Times New Roman" w:hAnsi="Times New Roman"/>
          <w:color w:val="FF0000"/>
          <w:sz w:val="28"/>
        </w:rPr>
        <w:br/>
      </w:r>
      <w:r>
        <w:rPr>
          <w:rFonts w:ascii="Times New Roman" w:hAnsi="Times New Roman"/>
          <w:color w:val="111111"/>
          <w:sz w:val="28"/>
        </w:rPr>
        <w:t> </w:t>
      </w:r>
    </w:p>
    <w:p w14:paraId="90000000">
      <w:pPr>
        <w:spacing w:after="180" w:before="150" w:line="240" w:lineRule="auto"/>
        <w:ind/>
        <w:rPr>
          <w:rFonts w:ascii="Times New Roman" w:hAnsi="Times New Roman"/>
          <w:b w:val="1"/>
          <w:color w:val="111111"/>
          <w:sz w:val="28"/>
        </w:rPr>
      </w:pPr>
    </w:p>
    <w:p w14:paraId="91000000">
      <w:pPr>
        <w:spacing w:after="180" w:before="150" w:line="240" w:lineRule="auto"/>
        <w:ind/>
        <w:rPr>
          <w:rFonts w:ascii="Times New Roman" w:hAnsi="Times New Roman"/>
          <w:b w:val="1"/>
          <w:color w:val="111111"/>
          <w:sz w:val="28"/>
        </w:rPr>
      </w:pPr>
    </w:p>
    <w:p w14:paraId="92000000">
      <w:pPr>
        <w:spacing w:after="180" w:before="150" w:line="240" w:lineRule="auto"/>
        <w:ind/>
        <w:rPr>
          <w:rFonts w:ascii="Times New Roman" w:hAnsi="Times New Roman"/>
          <w:b w:val="1"/>
          <w:color w:val="111111"/>
          <w:sz w:val="28"/>
        </w:rPr>
      </w:pPr>
    </w:p>
    <w:p w14:paraId="93000000">
      <w:pPr>
        <w:spacing w:after="180" w:before="150" w:line="240" w:lineRule="auto"/>
        <w:ind/>
        <w:rPr>
          <w:rFonts w:ascii="Times New Roman" w:hAnsi="Times New Roman"/>
          <w:b w:val="1"/>
          <w:color w:val="111111"/>
          <w:sz w:val="28"/>
        </w:rPr>
      </w:pPr>
    </w:p>
    <w:p w14:paraId="94000000">
      <w:pPr>
        <w:spacing w:after="180" w:before="150" w:line="240" w:lineRule="auto"/>
        <w:ind/>
        <w:rPr>
          <w:rFonts w:ascii="Times New Roman" w:hAnsi="Times New Roman"/>
          <w:b w:val="1"/>
          <w:color w:val="111111"/>
          <w:sz w:val="28"/>
        </w:rPr>
      </w:pPr>
    </w:p>
    <w:p w14:paraId="95000000">
      <w:pPr>
        <w:spacing w:after="180" w:before="150" w:line="240" w:lineRule="auto"/>
        <w:ind/>
        <w:rPr>
          <w:rFonts w:ascii="Times New Roman" w:hAnsi="Times New Roman"/>
          <w:b w:val="1"/>
          <w:color w:val="111111"/>
          <w:sz w:val="28"/>
        </w:rPr>
      </w:pPr>
    </w:p>
    <w:p w14:paraId="96000000">
      <w:pPr>
        <w:spacing w:after="180" w:before="150" w:line="240" w:lineRule="auto"/>
        <w:ind/>
        <w:rPr>
          <w:rFonts w:ascii="Times New Roman" w:hAnsi="Times New Roman"/>
          <w:b w:val="1"/>
          <w:color w:val="111111"/>
          <w:sz w:val="28"/>
        </w:rPr>
      </w:pPr>
    </w:p>
    <w:p w14:paraId="97000000">
      <w:pPr>
        <w:spacing w:after="180" w:before="150" w:line="240" w:lineRule="auto"/>
        <w:ind/>
        <w:rPr>
          <w:rFonts w:ascii="Times New Roman" w:hAnsi="Times New Roman"/>
          <w:color w:val="FF0000"/>
          <w:sz w:val="28"/>
        </w:rPr>
      </w:pPr>
      <w:r>
        <w:rPr>
          <w:rFonts w:ascii="Times New Roman" w:hAnsi="Times New Roman"/>
          <w:b w:val="1"/>
          <w:color w:val="FF0000"/>
          <w:sz w:val="28"/>
        </w:rPr>
        <w:t>ПАМЯТКА РЕБЯТАМ</w:t>
      </w:r>
    </w:p>
    <w:p w14:paraId="98000000">
      <w:pPr>
        <w:spacing w:after="180" w:before="150" w:line="240" w:lineRule="auto"/>
        <w:ind/>
        <w:rPr>
          <w:rFonts w:ascii="Times New Roman" w:hAnsi="Times New Roman"/>
          <w:color w:val="FF0000"/>
          <w:sz w:val="28"/>
        </w:rPr>
      </w:pPr>
      <w:r>
        <w:rPr>
          <w:rFonts w:ascii="Times New Roman" w:hAnsi="Times New Roman"/>
          <w:b w:val="1"/>
          <w:color w:val="FF0000"/>
          <w:sz w:val="28"/>
        </w:rPr>
        <w:t>Безопасность школьников во время зимних каникул</w:t>
      </w:r>
    </w:p>
    <w:p w14:paraId="99000000">
      <w:pPr>
        <w:spacing w:after="180" w:before="150" w:line="240" w:lineRule="auto"/>
        <w:ind/>
        <w:rPr>
          <w:rFonts w:ascii="Times New Roman" w:hAnsi="Times New Roman"/>
          <w:color w:val="111111"/>
          <w:sz w:val="28"/>
        </w:rPr>
      </w:pPr>
      <w:r>
        <w:rPr>
          <w:rFonts w:ascii="Times New Roman" w:hAnsi="Times New Roman"/>
          <w:color w:val="111111"/>
          <w:sz w:val="28"/>
        </w:rPr>
        <w:t>Во время загородных пеших или лыжных прогулок нас может подстерегать такие опасности как переохлаждение и обморожения</w:t>
      </w:r>
    </w:p>
    <w:p w14:paraId="9A000000">
      <w:pPr>
        <w:spacing w:after="180" w:before="150" w:line="240" w:lineRule="auto"/>
        <w:ind/>
        <w:rPr>
          <w:rFonts w:ascii="Times New Roman" w:hAnsi="Times New Roman"/>
          <w:color w:val="111111"/>
          <w:sz w:val="28"/>
        </w:rPr>
      </w:pPr>
      <w:r>
        <w:rPr>
          <w:rFonts w:ascii="Times New Roman" w:hAnsi="Times New Roman"/>
          <w:color w:val="111111"/>
          <w:sz w:val="28"/>
        </w:rPr>
        <w:t>Морозы при сильном ветре, длительное воздействие низких температур вызывают обморожение, и часто сильное. Обморожение возможно и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w:t>
      </w:r>
    </w:p>
    <w:tbl>
      <w:tblPr>
        <w:tblStyle w:val="Style_1"/>
        <w:tblBorders>
          <w:top w:color="888888" w:sz="2" w:val="single"/>
          <w:left w:color="888888" w:sz="2" w:val="single"/>
          <w:bottom w:color="888888" w:sz="2" w:val="single"/>
          <w:right w:color="888888" w:sz="2" w:val="single"/>
        </w:tblBorders>
        <w:tblLayout w:type="fixed"/>
        <w:tblCellMar>
          <w:left w:type="dxa" w:w="0"/>
          <w:right w:type="dxa" w:w="0"/>
        </w:tblCellMar>
      </w:tblPr>
      <w:tblGrid>
        <w:gridCol w:w="5068"/>
        <w:gridCol w:w="4281"/>
      </w:tblGrid>
      <w:tr>
        <w:tc>
          <w:tcPr>
            <w:tcW w:type="dxa" w:w="5068"/>
            <w:tcBorders>
              <w:top w:color="888888" w:sz="2" w:val="single"/>
              <w:left w:color="888888" w:sz="2" w:val="single"/>
              <w:bottom w:color="888888" w:sz="2" w:val="single"/>
              <w:right w:color="888888" w:sz="2" w:val="single"/>
            </w:tcBorders>
            <w:shd w:fill="auto" w:val="clear"/>
            <w:tcMar>
              <w:top w:type="dxa" w:w="75"/>
              <w:left w:type="dxa" w:w="75"/>
              <w:bottom w:type="dxa" w:w="75"/>
              <w:right w:type="dxa" w:w="75"/>
            </w:tcMar>
          </w:tcPr>
          <w:p w14:paraId="9B000000">
            <w:pPr>
              <w:spacing w:after="180" w:before="150" w:line="240" w:lineRule="auto"/>
              <w:ind/>
              <w:rPr>
                <w:rFonts w:ascii="Times New Roman" w:hAnsi="Times New Roman"/>
                <w:color w:val="111111"/>
                <w:sz w:val="28"/>
              </w:rPr>
            </w:pPr>
            <w:r>
              <w:rPr>
                <w:rFonts w:ascii="Times New Roman" w:hAnsi="Times New Roman"/>
                <w:b w:val="1"/>
                <w:i w:val="1"/>
                <w:color w:val="111111"/>
                <w:sz w:val="28"/>
              </w:rPr>
              <w:t>Признаки переохлаждения:</w:t>
            </w:r>
          </w:p>
          <w:p w14:paraId="9C000000">
            <w:pPr>
              <w:numPr>
                <w:ilvl w:val="0"/>
                <w:numId w:val="6"/>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озноб и дрожь;</w:t>
            </w:r>
          </w:p>
          <w:p w14:paraId="9D000000">
            <w:pPr>
              <w:numPr>
                <w:ilvl w:val="0"/>
                <w:numId w:val="6"/>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нарушение сознания (заторможенность, бред, неадекватное поведение);</w:t>
            </w:r>
          </w:p>
          <w:p w14:paraId="9E000000">
            <w:pPr>
              <w:numPr>
                <w:ilvl w:val="0"/>
                <w:numId w:val="6"/>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посинение или побледнение губ;</w:t>
            </w:r>
          </w:p>
          <w:p w14:paraId="9F000000">
            <w:pPr>
              <w:numPr>
                <w:ilvl w:val="0"/>
                <w:numId w:val="6"/>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снижение температуры тела.</w:t>
            </w:r>
          </w:p>
        </w:tc>
        <w:tc>
          <w:tcPr>
            <w:tcW w:type="dxa" w:w="4281"/>
            <w:tcBorders>
              <w:top w:color="888888" w:sz="2" w:val="single"/>
              <w:left w:color="888888" w:sz="2" w:val="single"/>
              <w:bottom w:color="888888" w:sz="2" w:val="single"/>
              <w:right w:color="888888" w:sz="2" w:val="single"/>
            </w:tcBorders>
            <w:shd w:fill="auto" w:val="clear"/>
            <w:tcMar>
              <w:top w:type="dxa" w:w="75"/>
              <w:left w:type="dxa" w:w="75"/>
              <w:bottom w:type="dxa" w:w="75"/>
              <w:right w:type="dxa" w:w="75"/>
            </w:tcMar>
          </w:tcPr>
          <w:p w14:paraId="A0000000">
            <w:pPr>
              <w:spacing w:after="180" w:before="150" w:line="240" w:lineRule="auto"/>
              <w:ind/>
              <w:rPr>
                <w:rFonts w:ascii="Times New Roman" w:hAnsi="Times New Roman"/>
                <w:color w:val="111111"/>
                <w:sz w:val="28"/>
              </w:rPr>
            </w:pPr>
            <w:r>
              <w:rPr>
                <w:rFonts w:ascii="Times New Roman" w:hAnsi="Times New Roman"/>
                <w:b w:val="1"/>
                <w:i w:val="1"/>
                <w:color w:val="111111"/>
                <w:sz w:val="28"/>
              </w:rPr>
              <w:t>Признаки обморожения конечностей:</w:t>
            </w:r>
          </w:p>
          <w:p w14:paraId="A1000000">
            <w:pPr>
              <w:numPr>
                <w:ilvl w:val="0"/>
                <w:numId w:val="7"/>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потеря чувствительности;</w:t>
            </w:r>
          </w:p>
          <w:p w14:paraId="A2000000">
            <w:pPr>
              <w:numPr>
                <w:ilvl w:val="0"/>
                <w:numId w:val="7"/>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кожа бледная, твёрдая и холодная наощупь;</w:t>
            </w:r>
          </w:p>
          <w:p w14:paraId="A3000000">
            <w:pPr>
              <w:numPr>
                <w:ilvl w:val="0"/>
                <w:numId w:val="7"/>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нет пульса у лодыжек;</w:t>
            </w:r>
          </w:p>
          <w:p w14:paraId="A4000000">
            <w:pPr>
              <w:numPr>
                <w:ilvl w:val="0"/>
                <w:numId w:val="7"/>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при постукивании пальцем слышен деревянный звук.</w:t>
            </w:r>
          </w:p>
        </w:tc>
      </w:tr>
    </w:tbl>
    <w:p w14:paraId="A5000000">
      <w:pPr>
        <w:spacing w:after="180" w:before="150" w:line="240" w:lineRule="auto"/>
        <w:ind/>
        <w:rPr>
          <w:rFonts w:ascii="Times New Roman" w:hAnsi="Times New Roman"/>
          <w:color w:val="111111"/>
          <w:sz w:val="28"/>
        </w:rPr>
      </w:pPr>
      <w:r>
        <w:rPr>
          <w:rFonts w:ascii="Times New Roman" w:hAnsi="Times New Roman"/>
          <w:b w:val="1"/>
          <w:i w:val="1"/>
          <w:color w:val="111111"/>
          <w:sz w:val="28"/>
        </w:rPr>
        <w:t>Первая помощь при переохлаждении и обморожении:</w:t>
      </w:r>
    </w:p>
    <w:p w14:paraId="A6000000">
      <w:pPr>
        <w:numPr>
          <w:ilvl w:val="0"/>
          <w:numId w:val="8"/>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14:paraId="A7000000">
      <w:pPr>
        <w:numPr>
          <w:ilvl w:val="0"/>
          <w:numId w:val="8"/>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После согревания, следует высушить тело, одеть человека в сухую тёплую одежду и положить его в постель, укрыв тёплым одеялом.</w:t>
      </w:r>
    </w:p>
    <w:p w14:paraId="A8000000">
      <w:pPr>
        <w:numPr>
          <w:ilvl w:val="0"/>
          <w:numId w:val="8"/>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Дать тёплое сладкое питьё или пищу с большим содержанием сахара.</w:t>
      </w:r>
    </w:p>
    <w:p w14:paraId="A9000000">
      <w:pPr>
        <w:spacing w:after="180" w:before="150" w:line="240" w:lineRule="auto"/>
        <w:ind/>
        <w:rPr>
          <w:rFonts w:ascii="Times New Roman" w:hAnsi="Times New Roman"/>
          <w:color w:val="111111"/>
          <w:sz w:val="28"/>
        </w:rPr>
      </w:pPr>
      <w:r>
        <w:rPr>
          <w:rFonts w:ascii="Times New Roman" w:hAnsi="Times New Roman"/>
          <w:b w:val="1"/>
          <w:i w:val="1"/>
          <w:color w:val="111111"/>
          <w:sz w:val="28"/>
        </w:rPr>
        <w:t>При обморожении нельзя:</w:t>
      </w:r>
    </w:p>
    <w:p w14:paraId="AA000000">
      <w:pPr>
        <w:numPr>
          <w:ilvl w:val="0"/>
          <w:numId w:val="9"/>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Растирать обмороженные участки тела снегом.</w:t>
      </w:r>
    </w:p>
    <w:p w14:paraId="AB000000">
      <w:pPr>
        <w:numPr>
          <w:ilvl w:val="0"/>
          <w:numId w:val="9"/>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Помещать обмороженные конечности сразу в тёплую воду или обкладывать тёплыми грелками.</w:t>
      </w:r>
    </w:p>
    <w:p w14:paraId="AC000000">
      <w:pPr>
        <w:numPr>
          <w:ilvl w:val="0"/>
          <w:numId w:val="9"/>
        </w:numPr>
        <w:spacing w:after="180" w:before="150" w:line="234" w:lineRule="atLeast"/>
        <w:ind w:firstLine="0" w:left="450"/>
        <w:rPr>
          <w:rFonts w:ascii="Times New Roman" w:hAnsi="Times New Roman"/>
          <w:color w:val="111111"/>
          <w:sz w:val="28"/>
        </w:rPr>
      </w:pPr>
      <w:r>
        <w:rPr>
          <w:rFonts w:ascii="Times New Roman" w:hAnsi="Times New Roman"/>
          <w:color w:val="111111"/>
          <w:sz w:val="28"/>
        </w:rPr>
        <w:t>Смазывать кожу маслами.</w:t>
      </w:r>
    </w:p>
    <w:p w14:paraId="AD000000">
      <w:pPr>
        <w:spacing w:after="180" w:before="150" w:line="240" w:lineRule="auto"/>
        <w:ind/>
        <w:rPr>
          <w:rFonts w:ascii="Times New Roman" w:hAnsi="Times New Roman"/>
          <w:color w:val="111111"/>
          <w:sz w:val="28"/>
        </w:rPr>
      </w:pPr>
      <w:r>
        <w:rPr>
          <w:rFonts w:ascii="Times New Roman" w:hAnsi="Times New Roman"/>
          <w:color w:val="111111"/>
          <w:sz w:val="28"/>
        </w:rPr>
        <w:t>При соблюдении всех этих несложных правил надеемся, что каникулы ваши пройдут весело, разнообразно и не принесут никаких неприятных ощущений.</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7">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8">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Default Paragraph Font"/>
    <w:link w:val="Style_4_ch"/>
  </w:style>
  <w:style w:styleId="Style_4_ch" w:type="character">
    <w:name w:val="Default Paragraph Font"/>
    <w:link w:val="Style_4"/>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2"/>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2"/>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2"/>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2"/>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2"/>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2023-12-20T10:46:26Z</dcterms:modified>
</cp:coreProperties>
</file>