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018E" w14:textId="77777777" w:rsidR="00E86533" w:rsidRDefault="00E86533" w:rsidP="00E86533">
      <w:pPr>
        <w:suppressAutoHyphens/>
        <w:spacing w:line="276" w:lineRule="auto"/>
        <w:ind w:firstLine="0"/>
        <w:jc w:val="center"/>
      </w:pPr>
    </w:p>
    <w:p w14:paraId="53F917E0" w14:textId="095441DF" w:rsidR="000E57E7" w:rsidRDefault="000E57E7" w:rsidP="000E57E7">
      <w:pPr>
        <w:ind w:firstLine="0"/>
        <w:rPr>
          <w:sz w:val="32"/>
          <w:szCs w:val="32"/>
        </w:rPr>
      </w:pPr>
      <w:r>
        <w:t xml:space="preserve">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A1AA71B" wp14:editId="4B898C00">
            <wp:extent cx="669925" cy="850265"/>
            <wp:effectExtent l="0" t="0" r="0" b="698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A9A">
        <w:rPr>
          <w:sz w:val="32"/>
          <w:szCs w:val="32"/>
        </w:rPr>
        <w:t xml:space="preserve">        проект</w:t>
      </w:r>
    </w:p>
    <w:p w14:paraId="1615C16C" w14:textId="68CE7525" w:rsidR="000E57E7" w:rsidRDefault="000E57E7" w:rsidP="000E57E7">
      <w:r>
        <w:rPr>
          <w:sz w:val="32"/>
          <w:szCs w:val="32"/>
        </w:rPr>
        <w:t>АДМИНИСТРАЦИЯ СОВЕТИНСКОГО СЕЛЬСКОГО ПОСЕЛЕНИЯ</w:t>
      </w:r>
    </w:p>
    <w:p w14:paraId="5BAA05EE" w14:textId="77777777" w:rsidR="000E57E7" w:rsidRDefault="000E57E7" w:rsidP="000E57E7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14:paraId="24B2500F" w14:textId="77777777" w:rsidR="000E57E7" w:rsidRDefault="000E57E7" w:rsidP="000E57E7">
      <w:pPr>
        <w:tabs>
          <w:tab w:val="left" w:pos="3465"/>
        </w:tabs>
        <w:rPr>
          <w:sz w:val="28"/>
          <w:szCs w:val="28"/>
        </w:rPr>
      </w:pPr>
    </w:p>
    <w:p w14:paraId="67B605B2" w14:textId="77777777" w:rsidR="000E57E7" w:rsidRDefault="000E57E7" w:rsidP="000E57E7">
      <w:pPr>
        <w:tabs>
          <w:tab w:val="left" w:pos="3465"/>
        </w:tabs>
        <w:rPr>
          <w:sz w:val="18"/>
        </w:rPr>
      </w:pPr>
    </w:p>
    <w:p w14:paraId="4D056AFC" w14:textId="77777777" w:rsidR="000E57E7" w:rsidRDefault="000E57E7" w:rsidP="000E57E7">
      <w:pPr>
        <w:tabs>
          <w:tab w:val="left" w:pos="3465"/>
        </w:tabs>
      </w:pPr>
      <w:r>
        <w:tab/>
        <w:t xml:space="preserve">     </w:t>
      </w:r>
    </w:p>
    <w:p w14:paraId="63E61FE9" w14:textId="3FD6EF86" w:rsidR="000E57E7" w:rsidRDefault="000E57E7" w:rsidP="000E57E7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>ПОСТАНОВЛЕНИЕ</w:t>
      </w:r>
    </w:p>
    <w:p w14:paraId="0E6309BC" w14:textId="5E666288" w:rsidR="000E57E7" w:rsidRDefault="000E57E7" w:rsidP="000E5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сл. </w:t>
      </w:r>
      <w:proofErr w:type="spellStart"/>
      <w:r>
        <w:rPr>
          <w:sz w:val="28"/>
          <w:szCs w:val="28"/>
        </w:rPr>
        <w:t>Советка</w:t>
      </w:r>
      <w:proofErr w:type="spellEnd"/>
    </w:p>
    <w:p w14:paraId="08792DD8" w14:textId="6EE905A8" w:rsidR="000E57E7" w:rsidRDefault="000E57E7" w:rsidP="000E57E7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2021.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</w:t>
      </w:r>
    </w:p>
    <w:p w14:paraId="2BE061F4" w14:textId="77777777" w:rsidR="000E57E7" w:rsidRDefault="000E57E7" w:rsidP="000E57E7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14:paraId="5C1F84F3" w14:textId="77777777" w:rsidR="000E57E7" w:rsidRDefault="000E57E7" w:rsidP="00E86533">
      <w:pPr>
        <w:suppressAutoHyphens/>
        <w:spacing w:line="276" w:lineRule="auto"/>
        <w:ind w:firstLine="0"/>
        <w:jc w:val="center"/>
      </w:pPr>
    </w:p>
    <w:p w14:paraId="05968656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67EDF">
        <w:rPr>
          <w:rFonts w:eastAsia="Times New Roman" w:cs="Times New Roman"/>
          <w:b/>
          <w:sz w:val="24"/>
          <w:szCs w:val="24"/>
          <w:lang w:eastAsia="ar-SA"/>
        </w:rPr>
        <w:t xml:space="preserve">О внесении изменений </w:t>
      </w:r>
      <w:r>
        <w:rPr>
          <w:rFonts w:eastAsia="Times New Roman" w:cs="Times New Roman"/>
          <w:b/>
          <w:sz w:val="24"/>
          <w:szCs w:val="24"/>
          <w:lang w:eastAsia="ar-SA"/>
        </w:rPr>
        <w:t>в Постановление № 20 от 10.04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>.2017г.</w:t>
      </w:r>
    </w:p>
    <w:p w14:paraId="7AAC44A4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«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>Об утверждении административных регламентов предоставления</w:t>
      </w:r>
    </w:p>
    <w:p w14:paraId="3DD238A5" w14:textId="77777777" w:rsidR="000E57E7" w:rsidRPr="00867EDF" w:rsidRDefault="000E57E7" w:rsidP="000E57E7">
      <w:pPr>
        <w:widowControl w:val="0"/>
        <w:suppressAutoHyphens/>
        <w:autoSpaceDE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67EDF">
        <w:rPr>
          <w:rFonts w:eastAsia="Times New Roman" w:cs="Times New Roman"/>
          <w:b/>
          <w:sz w:val="24"/>
          <w:szCs w:val="24"/>
          <w:lang w:eastAsia="ar-SA"/>
        </w:rPr>
        <w:t>м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униципальных услуг в </w:t>
      </w:r>
      <w:proofErr w:type="spellStart"/>
      <w:r>
        <w:rPr>
          <w:rFonts w:eastAsia="Times New Roman" w:cs="Times New Roman"/>
          <w:b/>
          <w:sz w:val="24"/>
          <w:szCs w:val="24"/>
          <w:lang w:eastAsia="ar-SA"/>
        </w:rPr>
        <w:t>Советинском</w:t>
      </w:r>
      <w:proofErr w:type="spellEnd"/>
      <w:r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867EDF">
        <w:rPr>
          <w:rFonts w:eastAsia="Times New Roman" w:cs="Times New Roman"/>
          <w:b/>
          <w:sz w:val="24"/>
          <w:szCs w:val="24"/>
          <w:lang w:eastAsia="ar-SA"/>
        </w:rPr>
        <w:t xml:space="preserve"> сельском поселении</w:t>
      </w:r>
      <w:r>
        <w:rPr>
          <w:rFonts w:eastAsia="Times New Roman" w:cs="Times New Roman"/>
          <w:b/>
          <w:sz w:val="24"/>
          <w:szCs w:val="24"/>
          <w:lang w:eastAsia="ar-SA"/>
        </w:rPr>
        <w:t>»</w:t>
      </w:r>
    </w:p>
    <w:p w14:paraId="624A1CAC" w14:textId="77777777" w:rsidR="000E57E7" w:rsidRDefault="000E57E7" w:rsidP="00E86533">
      <w:pPr>
        <w:suppressAutoHyphens/>
        <w:spacing w:line="276" w:lineRule="auto"/>
        <w:ind w:firstLine="0"/>
        <w:jc w:val="center"/>
      </w:pPr>
    </w:p>
    <w:p w14:paraId="4B29F673" w14:textId="0A53281E" w:rsidR="00E86533" w:rsidRDefault="000E57E7" w:rsidP="000E57E7">
      <w:pPr>
        <w:keepNext/>
        <w:suppressAutoHyphens/>
        <w:spacing w:line="276" w:lineRule="auto"/>
        <w:ind w:firstLine="0"/>
        <w:outlineLvl w:val="0"/>
      </w:pPr>
      <w:r>
        <w:t xml:space="preserve">     </w:t>
      </w:r>
      <w:r w:rsidR="00E86533"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E86533">
        <w:t>, руководствуясь Уставом муниципального образования «</w:t>
      </w:r>
      <w:proofErr w:type="spellStart"/>
      <w:r>
        <w:t>Советинское</w:t>
      </w:r>
      <w:proofErr w:type="spellEnd"/>
      <w:r w:rsidR="00E86533">
        <w:t xml:space="preserve"> сельское поселение», </w:t>
      </w:r>
      <w:r w:rsidR="00E86533">
        <w:rPr>
          <w:kern w:val="1"/>
        </w:rPr>
        <w:t>в целях приведения муниципальных правовых актов в соответствие с действующим законодательством</w:t>
      </w:r>
      <w:r w:rsidR="00E86533">
        <w:t xml:space="preserve">, Администрация </w:t>
      </w:r>
      <w:proofErr w:type="spellStart"/>
      <w:r>
        <w:t>Советинского</w:t>
      </w:r>
      <w:proofErr w:type="spellEnd"/>
      <w:r w:rsidR="00E86533">
        <w:t xml:space="preserve"> сельского поселения</w:t>
      </w:r>
    </w:p>
    <w:p w14:paraId="23E06A7A" w14:textId="77777777" w:rsidR="00E86533" w:rsidRDefault="00E86533" w:rsidP="00E86533">
      <w:pPr>
        <w:keepNext/>
        <w:suppressAutoHyphens/>
        <w:spacing w:line="276" w:lineRule="auto"/>
        <w:outlineLvl w:val="0"/>
      </w:pPr>
    </w:p>
    <w:p w14:paraId="0514D356" w14:textId="1A6FC032" w:rsidR="000722B3" w:rsidRDefault="000722B3" w:rsidP="000722B3">
      <w:pPr>
        <w:keepNext/>
        <w:suppressAutoHyphens/>
        <w:spacing w:line="276" w:lineRule="auto"/>
        <w:outlineLvl w:val="0"/>
      </w:pPr>
      <w:r>
        <w:rPr>
          <w:kern w:val="1"/>
        </w:rPr>
        <w:t>1</w:t>
      </w:r>
      <w:r w:rsidRPr="00ED0A9A">
        <w:rPr>
          <w:b/>
          <w:kern w:val="1"/>
        </w:rPr>
        <w:t>.</w:t>
      </w:r>
      <w:r w:rsidRPr="00ED0A9A">
        <w:rPr>
          <w:rFonts w:eastAsia="Times New Roman" w:cs="Times New Roman"/>
          <w:b/>
          <w:bCs/>
          <w:sz w:val="24"/>
          <w:szCs w:val="24"/>
          <w:lang w:eastAsia="ar-SA"/>
        </w:rPr>
        <w:t>Внести в Постановление № 20 от 10.04.2017г</w:t>
      </w:r>
      <w:r w:rsidRPr="00867EDF">
        <w:rPr>
          <w:rFonts w:eastAsia="Times New Roman" w:cs="Times New Roman"/>
          <w:bCs/>
          <w:sz w:val="24"/>
          <w:szCs w:val="24"/>
          <w:lang w:eastAsia="ar-SA"/>
        </w:rPr>
        <w:t xml:space="preserve">. </w:t>
      </w:r>
      <w:r w:rsidRPr="00867EDF">
        <w:rPr>
          <w:rFonts w:eastAsia="Times New Roman" w:cs="Times New Roman"/>
          <w:sz w:val="24"/>
          <w:szCs w:val="24"/>
          <w:lang w:eastAsia="ar-SA"/>
        </w:rPr>
        <w:t>«Об утверждении административных регламентов предоставления м</w:t>
      </w:r>
      <w:r>
        <w:rPr>
          <w:rFonts w:eastAsia="Times New Roman" w:cs="Times New Roman"/>
          <w:sz w:val="24"/>
          <w:szCs w:val="24"/>
          <w:lang w:eastAsia="ar-SA"/>
        </w:rPr>
        <w:t xml:space="preserve">униципальных услуг в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Советинском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сельском поселении</w:t>
      </w:r>
      <w:r w:rsidRPr="00867EDF">
        <w:rPr>
          <w:rFonts w:eastAsia="Times New Roman" w:cs="Times New Roman"/>
          <w:sz w:val="24"/>
          <w:szCs w:val="24"/>
          <w:lang w:eastAsia="ar-SA"/>
        </w:rPr>
        <w:t>»: приложение №</w:t>
      </w:r>
      <w:r w:rsidR="00ED0A9A">
        <w:rPr>
          <w:rFonts w:eastAsia="Times New Roman" w:cs="Times New Roman"/>
          <w:sz w:val="24"/>
          <w:szCs w:val="24"/>
          <w:lang w:eastAsia="ar-SA"/>
        </w:rPr>
        <w:t>1.</w:t>
      </w:r>
      <w:r w:rsidR="00355D56">
        <w:rPr>
          <w:rFonts w:eastAsia="Times New Roman" w:cs="Times New Roman"/>
          <w:sz w:val="24"/>
          <w:szCs w:val="24"/>
          <w:lang w:eastAsia="ar-SA"/>
        </w:rPr>
        <w:t>3</w:t>
      </w:r>
      <w:r w:rsidRPr="00867EDF">
        <w:rPr>
          <w:rFonts w:eastAsia="Times New Roman" w:cs="Times New Roman"/>
          <w:sz w:val="24"/>
          <w:szCs w:val="24"/>
          <w:lang w:eastAsia="ar-SA"/>
        </w:rPr>
        <w:t xml:space="preserve"> «</w:t>
      </w:r>
      <w:r w:rsidR="00355D56">
        <w:rPr>
          <w:rFonts w:eastAsia="Times New Roman" w:cs="Times New Roman"/>
          <w:bCs/>
          <w:sz w:val="24"/>
          <w:szCs w:val="24"/>
          <w:lang w:eastAsia="ar-SA"/>
        </w:rPr>
        <w:t>Предоставление земельного участка, находящегося в муниципальной собственности, в аренду без проведения торгов</w:t>
      </w:r>
      <w:r>
        <w:rPr>
          <w:rFonts w:eastAsia="Times New Roman" w:cs="Times New Roman"/>
          <w:bCs/>
          <w:sz w:val="24"/>
          <w:szCs w:val="24"/>
          <w:lang w:eastAsia="ar-SA"/>
        </w:rPr>
        <w:t>» следующие изменения:</w:t>
      </w:r>
    </w:p>
    <w:p w14:paraId="04BEB507" w14:textId="63EF741C" w:rsidR="00E86533" w:rsidRPr="005A2D9E" w:rsidRDefault="00E86533" w:rsidP="005A2D9E">
      <w:pPr>
        <w:suppressAutoHyphens/>
        <w:spacing w:line="276" w:lineRule="auto"/>
        <w:rPr>
          <w:b/>
          <w:bCs/>
          <w:i/>
          <w:color w:val="FF0000"/>
        </w:rPr>
      </w:pPr>
    </w:p>
    <w:p w14:paraId="502E6DA9" w14:textId="0AA2E327" w:rsidR="007F50AF" w:rsidRPr="00ED0A9A" w:rsidRDefault="000722B3" w:rsidP="007F50AF">
      <w:pPr>
        <w:suppressAutoHyphens/>
        <w:spacing w:line="276" w:lineRule="auto"/>
        <w:rPr>
          <w:b/>
          <w:kern w:val="1"/>
        </w:rPr>
      </w:pPr>
      <w:r w:rsidRPr="00ED0A9A">
        <w:rPr>
          <w:b/>
        </w:rPr>
        <w:t>-</w:t>
      </w:r>
      <w:r w:rsidR="007F50AF" w:rsidRPr="00ED0A9A">
        <w:rPr>
          <w:b/>
        </w:rPr>
        <w:t xml:space="preserve"> </w:t>
      </w:r>
      <w:r w:rsidR="007F50AF" w:rsidRPr="00ED0A9A">
        <w:rPr>
          <w:b/>
          <w:kern w:val="1"/>
        </w:rPr>
        <w:t>пункт</w:t>
      </w:r>
      <w:r w:rsidRPr="00ED0A9A">
        <w:rPr>
          <w:b/>
          <w:kern w:val="1"/>
        </w:rPr>
        <w:t xml:space="preserve"> 8 добавить в перечень нормативно правовых актов</w:t>
      </w:r>
      <w:r w:rsidR="007F50AF" w:rsidRPr="00ED0A9A">
        <w:rPr>
          <w:b/>
          <w:kern w:val="1"/>
        </w:rPr>
        <w:t>:</w:t>
      </w:r>
    </w:p>
    <w:p w14:paraId="25F11142" w14:textId="4B13485D" w:rsidR="000722B3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Постановление Правительства РФ от 16.05.2011г. №373;</w:t>
      </w:r>
    </w:p>
    <w:p w14:paraId="40C11A1B" w14:textId="3615BFBF" w:rsidR="000722B3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Постановление Правительства РФ от 03.11.2018г. №1307.</w:t>
      </w:r>
    </w:p>
    <w:p w14:paraId="2031D49F" w14:textId="1FD7D511" w:rsidR="007F50AF" w:rsidRDefault="000722B3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>И дополнить абзацем:</w:t>
      </w:r>
    </w:p>
    <w:p w14:paraId="23D6E8FE" w14:textId="7B69E2AB" w:rsidR="007F50AF" w:rsidRPr="0004310E" w:rsidRDefault="000722B3" w:rsidP="000722B3">
      <w:pPr>
        <w:suppressAutoHyphens/>
        <w:spacing w:line="276" w:lineRule="auto"/>
        <w:ind w:firstLine="0"/>
        <w:rPr>
          <w:kern w:val="1"/>
        </w:rPr>
      </w:pPr>
      <w:r>
        <w:rPr>
          <w:kern w:val="1"/>
        </w:rPr>
        <w:t xml:space="preserve">       </w:t>
      </w:r>
      <w:r w:rsidR="007F50AF"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</w:t>
      </w:r>
      <w:r w:rsidR="007F50AF">
        <w:rPr>
          <w:kern w:val="1"/>
        </w:rPr>
        <w:t xml:space="preserve"> портале государственных и муниципальных услуг</w:t>
      </w:r>
      <w:r w:rsidR="007F50AF" w:rsidRPr="0004310E">
        <w:rPr>
          <w:kern w:val="1"/>
        </w:rPr>
        <w:t xml:space="preserve"> и </w:t>
      </w:r>
      <w:r w:rsidR="007F50AF">
        <w:rPr>
          <w:kern w:val="1"/>
        </w:rPr>
        <w:t>Портале государственных и муниципальных услуг Ростовской области.</w:t>
      </w:r>
    </w:p>
    <w:p w14:paraId="06B521B5" w14:textId="25A4923E" w:rsidR="007F50AF" w:rsidRDefault="007F50AF" w:rsidP="007F50AF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 xml:space="preserve">Администрация обеспечивает размещение и актуализацию перечня нормативных правовых актов, регулирующих предоставление </w:t>
      </w:r>
      <w:r w:rsidR="00AD0D62">
        <w:rPr>
          <w:kern w:val="1"/>
        </w:rPr>
        <w:t>муниципальной</w:t>
      </w:r>
      <w:r w:rsidRPr="0004310E">
        <w:rPr>
          <w:kern w:val="1"/>
        </w:rPr>
        <w:t xml:space="preserve"> услуги, на официальном сайте Администрации, а также 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04310E">
        <w:rPr>
          <w:kern w:val="1"/>
        </w:rPr>
        <w:t>.</w:t>
      </w:r>
      <w:r>
        <w:rPr>
          <w:kern w:val="1"/>
        </w:rPr>
        <w:t>»;</w:t>
      </w:r>
    </w:p>
    <w:p w14:paraId="6DDAD087" w14:textId="77777777" w:rsidR="007F50AF" w:rsidRDefault="007F50AF" w:rsidP="007F50AF">
      <w:pPr>
        <w:suppressAutoHyphens/>
        <w:spacing w:line="276" w:lineRule="auto"/>
        <w:rPr>
          <w:kern w:val="1"/>
        </w:rPr>
      </w:pPr>
    </w:p>
    <w:p w14:paraId="4C227486" w14:textId="77777777" w:rsidR="00E86533" w:rsidRPr="00684870" w:rsidRDefault="00E86533" w:rsidP="00E86533">
      <w:pPr>
        <w:spacing w:line="276" w:lineRule="auto"/>
        <w:ind w:right="4" w:firstLine="0"/>
        <w:textAlignment w:val="baseline"/>
        <w:rPr>
          <w:rFonts w:eastAsia="Times New Roman" w:cs="Times New Roman"/>
          <w:b/>
          <w:bCs/>
          <w:color w:val="00000A"/>
        </w:rPr>
      </w:pPr>
    </w:p>
    <w:p w14:paraId="60DD0854" w14:textId="73531158" w:rsidR="00E86533" w:rsidRPr="00ED0A9A" w:rsidRDefault="00355D56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b/>
          <w:kern w:val="1"/>
        </w:rPr>
      </w:pPr>
      <w:r>
        <w:rPr>
          <w:b/>
          <w:kern w:val="1"/>
        </w:rPr>
        <w:t>2</w:t>
      </w:r>
      <w:r w:rsidR="000722B3" w:rsidRPr="00ED0A9A">
        <w:rPr>
          <w:b/>
          <w:kern w:val="1"/>
        </w:rPr>
        <w:t>.</w:t>
      </w:r>
      <w:r w:rsidR="00E86533" w:rsidRPr="00ED0A9A">
        <w:rPr>
          <w:b/>
          <w:kern w:val="1"/>
        </w:rPr>
        <w:t xml:space="preserve"> пункт 12 изложить в следующей редакции:</w:t>
      </w:r>
    </w:p>
    <w:p w14:paraId="1A955B94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6EE7072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>
        <w:rPr>
          <w:kern w:val="1"/>
        </w:rPr>
        <w:t xml:space="preserve">«12.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14:paraId="42255062" w14:textId="32C838A4" w:rsidR="00C54873" w:rsidRDefault="00C5487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Основания для приостановления предоставления муниципальной услуги нормативными правовыми актами не предусмотрены.</w:t>
      </w:r>
    </w:p>
    <w:p w14:paraId="7A968D90" w14:textId="742E1938" w:rsidR="00E86533" w:rsidRDefault="00E86533" w:rsidP="00834E6F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Р</w:t>
      </w:r>
      <w:r w:rsidRPr="00E300AC">
        <w:rPr>
          <w:color w:val="00000A"/>
        </w:rPr>
        <w:t xml:space="preserve">ешение об отказе в </w:t>
      </w:r>
      <w:r>
        <w:rPr>
          <w:color w:val="00000A"/>
        </w:rPr>
        <w:t xml:space="preserve">предоставлении муниципальной услуги принимается </w:t>
      </w:r>
      <w:r w:rsidRPr="00E300AC">
        <w:rPr>
          <w:color w:val="00000A"/>
        </w:rPr>
        <w:t xml:space="preserve">при наличии </w:t>
      </w:r>
      <w:r w:rsidR="00834E6F">
        <w:rPr>
          <w:color w:val="00000A"/>
        </w:rPr>
        <w:t>оснований, предусмотренных статьей 39.16 Земельного кодекса Российской Федерации</w:t>
      </w:r>
      <w:r>
        <w:rPr>
          <w:color w:val="00000A"/>
        </w:rPr>
        <w:t>.</w:t>
      </w:r>
    </w:p>
    <w:p w14:paraId="7CC1B6F5" w14:textId="77777777" w:rsidR="00E86533" w:rsidRPr="006D1A5A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 xml:space="preserve"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</w:t>
      </w:r>
      <w:r w:rsidRPr="0004310E">
        <w:rPr>
          <w:kern w:val="1"/>
        </w:rPr>
        <w:t>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6D1A5A">
        <w:rPr>
          <w:kern w:val="1"/>
        </w:rPr>
        <w:t>.</w:t>
      </w:r>
    </w:p>
    <w:p w14:paraId="2E94D9B4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</w:t>
      </w:r>
      <w:r>
        <w:rPr>
          <w:kern w:val="1"/>
        </w:rPr>
        <w:t>авой</w:t>
      </w:r>
      <w:r w:rsidRPr="006D1A5A">
        <w:rPr>
          <w:kern w:val="1"/>
        </w:rPr>
        <w:t xml:space="preserve"> 22 Кодекса административного судопроизводства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 xml:space="preserve"> или гл. 24 Арбитражного процессуального кодекса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>.»</w:t>
      </w:r>
      <w:r>
        <w:rPr>
          <w:kern w:val="1"/>
        </w:rPr>
        <w:t>;</w:t>
      </w:r>
    </w:p>
    <w:p w14:paraId="1F709C3E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3E26C5CC" w14:textId="61184539" w:rsidR="00E86533" w:rsidRPr="00ED0A9A" w:rsidRDefault="00355D56" w:rsidP="00E86533">
      <w:pPr>
        <w:tabs>
          <w:tab w:val="left" w:pos="1276"/>
        </w:tabs>
        <w:suppressAutoHyphens/>
        <w:spacing w:line="276" w:lineRule="auto"/>
        <w:ind w:right="4"/>
        <w:rPr>
          <w:b/>
          <w:kern w:val="1"/>
        </w:rPr>
      </w:pPr>
      <w:r>
        <w:rPr>
          <w:b/>
          <w:kern w:val="1"/>
        </w:rPr>
        <w:t>2</w:t>
      </w:r>
      <w:r w:rsidR="000722B3" w:rsidRPr="00ED0A9A">
        <w:rPr>
          <w:b/>
          <w:kern w:val="1"/>
        </w:rPr>
        <w:t>.1</w:t>
      </w:r>
      <w:r w:rsidR="00E86533" w:rsidRPr="00ED0A9A">
        <w:rPr>
          <w:b/>
          <w:kern w:val="1"/>
        </w:rPr>
        <w:t xml:space="preserve"> дополнить пунктом 12.1 следующего содержания:</w:t>
      </w:r>
    </w:p>
    <w:p w14:paraId="707F03B0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53BD7C4F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«12</w:t>
      </w:r>
      <w:r w:rsidRPr="002F5A47">
        <w:rPr>
          <w:kern w:val="1"/>
        </w:rPr>
        <w:t>.</w:t>
      </w:r>
      <w:r>
        <w:rPr>
          <w:kern w:val="1"/>
        </w:rPr>
        <w:t>1.</w:t>
      </w:r>
      <w:r w:rsidRPr="002F5A47">
        <w:rPr>
          <w:kern w:val="1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2756C8D4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14:paraId="47633698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</w:t>
      </w:r>
      <w:r>
        <w:rPr>
          <w:kern w:val="1"/>
        </w:rPr>
        <w:t>о зарегистрированных правах на земельный участок;</w:t>
      </w:r>
    </w:p>
    <w:p w14:paraId="44324D4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 xml:space="preserve">2) уведомление об отсутствии в Едином государственном реестре недвижимости запрашиваемых сведений </w:t>
      </w:r>
      <w:r>
        <w:rPr>
          <w:kern w:val="1"/>
        </w:rPr>
        <w:t>о зарегистрированных правах на земельный участок;</w:t>
      </w:r>
    </w:p>
    <w:p w14:paraId="58CC1B8C" w14:textId="25DD9FD6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3) </w:t>
      </w:r>
      <w:r w:rsidR="00196BE3">
        <w:rPr>
          <w:kern w:val="1"/>
        </w:rPr>
        <w:t>выписка из Единого государственного реестра юридических лиц;</w:t>
      </w:r>
    </w:p>
    <w:p w14:paraId="0C6CB56C" w14:textId="14A222ED" w:rsidR="00E86533" w:rsidRPr="002F5A47" w:rsidRDefault="00E86533" w:rsidP="00196BE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4) </w:t>
      </w:r>
      <w:r w:rsidR="00196BE3">
        <w:rPr>
          <w:kern w:val="1"/>
        </w:rPr>
        <w:t>справка об отсутствии запрашиваемой информации в</w:t>
      </w:r>
      <w:r w:rsidR="00196BE3" w:rsidRPr="006F34E5">
        <w:rPr>
          <w:kern w:val="1"/>
        </w:rPr>
        <w:t xml:space="preserve"> </w:t>
      </w:r>
      <w:r w:rsidR="00196BE3">
        <w:rPr>
          <w:kern w:val="1"/>
        </w:rPr>
        <w:t>Едином государственном реестре юридических лиц.</w:t>
      </w:r>
    </w:p>
    <w:p w14:paraId="4178AB0E" w14:textId="4E98C9CB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У</w:t>
      </w:r>
      <w:r w:rsidRPr="002F5A47">
        <w:rPr>
          <w:kern w:val="1"/>
        </w:rPr>
        <w:t>слуги</w:t>
      </w:r>
      <w:r>
        <w:rPr>
          <w:kern w:val="1"/>
        </w:rPr>
        <w:t>, указанные в подпунктах 1</w:t>
      </w:r>
      <w:r w:rsidR="008C67ED">
        <w:rPr>
          <w:kern w:val="1"/>
        </w:rPr>
        <w:t>, 2</w:t>
      </w:r>
      <w:r>
        <w:rPr>
          <w:kern w:val="1"/>
        </w:rPr>
        <w:t xml:space="preserve"> настоящего пункта,</w:t>
      </w:r>
      <w:r w:rsidRPr="002F5A47">
        <w:rPr>
          <w:kern w:val="1"/>
        </w:rPr>
        <w:t xml:space="preserve"> предоставляются территориальными органами </w:t>
      </w:r>
      <w:r w:rsidRPr="00524C7A">
        <w:rPr>
          <w:kern w:val="1"/>
        </w:rPr>
        <w:t>федеральн</w:t>
      </w:r>
      <w:r>
        <w:rPr>
          <w:kern w:val="1"/>
        </w:rPr>
        <w:t>ого</w:t>
      </w:r>
      <w:r w:rsidRPr="00524C7A">
        <w:rPr>
          <w:kern w:val="1"/>
        </w:rPr>
        <w:t xml:space="preserve"> орган</w:t>
      </w:r>
      <w:r>
        <w:rPr>
          <w:kern w:val="1"/>
        </w:rPr>
        <w:t>а</w:t>
      </w:r>
      <w:r w:rsidRPr="00524C7A">
        <w:rPr>
          <w:kern w:val="1"/>
        </w:rPr>
        <w:t xml:space="preserve"> исполнительной власти, уполномоченн</w:t>
      </w:r>
      <w:r>
        <w:rPr>
          <w:kern w:val="1"/>
        </w:rPr>
        <w:t>ого</w:t>
      </w:r>
      <w:r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</w:p>
    <w:p w14:paraId="4D47021D" w14:textId="520CF876" w:rsidR="00E86533" w:rsidRPr="00BC35EF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proofErr w:type="gramStart"/>
      <w:r>
        <w:rPr>
          <w:kern w:val="1"/>
        </w:rPr>
        <w:t>Услуги, указанные в подпунктах</w:t>
      </w:r>
      <w:r w:rsidR="008C67ED">
        <w:rPr>
          <w:kern w:val="1"/>
        </w:rPr>
        <w:t xml:space="preserve"> 3,</w:t>
      </w:r>
      <w:r>
        <w:rPr>
          <w:kern w:val="1"/>
        </w:rPr>
        <w:t xml:space="preserve"> 4 настоящего пункта, предоставляются </w:t>
      </w:r>
      <w:r w:rsidRPr="006F34E5">
        <w:rPr>
          <w:kern w:val="1"/>
        </w:rPr>
        <w:t>территориальным</w:t>
      </w:r>
      <w:r>
        <w:rPr>
          <w:kern w:val="1"/>
        </w:rPr>
        <w:t>и</w:t>
      </w:r>
      <w:r w:rsidRPr="006F34E5">
        <w:rPr>
          <w:kern w:val="1"/>
        </w:rPr>
        <w:t xml:space="preserve"> орган</w:t>
      </w:r>
      <w:r>
        <w:rPr>
          <w:kern w:val="1"/>
        </w:rPr>
        <w:t>ами</w:t>
      </w:r>
      <w:r w:rsidRPr="006F34E5">
        <w:rPr>
          <w:kern w:val="1"/>
        </w:rPr>
        <w:t xml:space="preserve"> Ф</w:t>
      </w:r>
      <w:r>
        <w:rPr>
          <w:kern w:val="1"/>
        </w:rPr>
        <w:t>едеральной налоговой службы</w:t>
      </w:r>
      <w:r w:rsidRPr="006F34E5">
        <w:rPr>
          <w:kern w:val="1"/>
        </w:rPr>
        <w:t xml:space="preserve"> России</w:t>
      </w:r>
      <w:r>
        <w:rPr>
          <w:kern w:val="1"/>
        </w:rPr>
        <w:t xml:space="preserve">, </w:t>
      </w:r>
      <w:r w:rsidRPr="006F34E5">
        <w:rPr>
          <w:kern w:val="1"/>
        </w:rPr>
        <w:t xml:space="preserve">уполномоченным на </w:t>
      </w:r>
      <w:r w:rsidRPr="006F34E5">
        <w:rPr>
          <w:kern w:val="1"/>
        </w:rPr>
        <w:lastRenderedPageBreak/>
        <w:t xml:space="preserve">предоставление сведений из </w:t>
      </w:r>
      <w:r>
        <w:rPr>
          <w:kern w:val="1"/>
        </w:rPr>
        <w:t>Единого государственного реестра юридических лиц или Единого государственного реестра индивидуальных предпринимателей.»;</w:t>
      </w:r>
      <w:proofErr w:type="gramEnd"/>
    </w:p>
    <w:p w14:paraId="62E1CE7E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24259056" w14:textId="40AFEE2E" w:rsidR="00A5109A" w:rsidRDefault="00A5109A" w:rsidP="00A5109A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bookmarkEnd w:id="0"/>
    </w:p>
    <w:p w14:paraId="19B5BB28" w14:textId="564CFF1A" w:rsidR="00E86533" w:rsidRDefault="00E86533" w:rsidP="00ED0A9A">
      <w:pPr>
        <w:suppressAutoHyphens/>
        <w:spacing w:line="276" w:lineRule="auto"/>
      </w:pPr>
      <w:r>
        <w:t>2. Настоящее постановление вступает в силу со дня официальног</w:t>
      </w:r>
      <w:r w:rsidR="00ED0A9A">
        <w:t>о опубликования (обнародования)</w:t>
      </w:r>
      <w:r>
        <w:t xml:space="preserve"> и </w:t>
      </w:r>
      <w:r w:rsidR="00ED0A9A">
        <w:t xml:space="preserve">подлежит </w:t>
      </w:r>
      <w:proofErr w:type="spellStart"/>
      <w:r w:rsidR="00ED0A9A">
        <w:t>размезмещению</w:t>
      </w:r>
      <w:proofErr w:type="spellEnd"/>
      <w:r>
        <w:t xml:space="preserve"> его на официальном сайте Администрации </w:t>
      </w:r>
      <w:proofErr w:type="spellStart"/>
      <w:r w:rsidR="00ED0A9A">
        <w:t>Советинского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14:paraId="6BD9A487" w14:textId="77777777" w:rsidR="00E86533" w:rsidRDefault="00E86533" w:rsidP="00E86533">
      <w:pPr>
        <w:suppressAutoHyphens/>
        <w:spacing w:line="276" w:lineRule="auto"/>
      </w:pPr>
      <w:r>
        <w:t>4. Контроль за исполнением постановления оставляю за собой.</w:t>
      </w:r>
    </w:p>
    <w:p w14:paraId="1789B553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18FDE262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5EE28A0A" w14:textId="443D4D0E" w:rsidR="00E86533" w:rsidRDefault="00ED0A9A" w:rsidP="00E86533">
      <w:pPr>
        <w:suppressAutoHyphens/>
        <w:spacing w:line="276" w:lineRule="auto"/>
        <w:ind w:firstLine="0"/>
        <w:jc w:val="left"/>
      </w:pPr>
      <w:proofErr w:type="spellStart"/>
      <w:r>
        <w:t>И.О.Главы</w:t>
      </w:r>
      <w:proofErr w:type="spellEnd"/>
      <w:r w:rsidR="00E86533">
        <w:t xml:space="preserve"> Администрации</w:t>
      </w:r>
    </w:p>
    <w:p w14:paraId="208BE8F5" w14:textId="2E55697D" w:rsidR="009642F6" w:rsidRDefault="00ED0A9A" w:rsidP="00DF10B2">
      <w:pPr>
        <w:tabs>
          <w:tab w:val="left" w:pos="7938"/>
        </w:tabs>
        <w:suppressAutoHyphens/>
        <w:spacing w:line="276" w:lineRule="auto"/>
        <w:ind w:firstLine="0"/>
        <w:jc w:val="left"/>
      </w:pPr>
      <w:proofErr w:type="spellStart"/>
      <w:r>
        <w:t>Советинского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А.В.Борисенко</w:t>
      </w:r>
      <w:proofErr w:type="spellEnd"/>
    </w:p>
    <w:sectPr w:rsidR="009642F6" w:rsidSect="000E57E7">
      <w:headerReference w:type="default" r:id="rId10"/>
      <w:pgSz w:w="11900" w:h="16840"/>
      <w:pgMar w:top="1134" w:right="567" w:bottom="1134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6C0D" w14:textId="77777777" w:rsidR="00D9374B" w:rsidRDefault="00D9374B">
      <w:r>
        <w:separator/>
      </w:r>
    </w:p>
  </w:endnote>
  <w:endnote w:type="continuationSeparator" w:id="0">
    <w:p w14:paraId="132FA955" w14:textId="77777777" w:rsidR="00D9374B" w:rsidRDefault="00D9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14A2" w14:textId="77777777" w:rsidR="00D9374B" w:rsidRDefault="00D9374B">
      <w:r>
        <w:separator/>
      </w:r>
    </w:p>
  </w:footnote>
  <w:footnote w:type="continuationSeparator" w:id="0">
    <w:p w14:paraId="2DA78E07" w14:textId="77777777" w:rsidR="00D9374B" w:rsidRDefault="00D9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14A9" w14:textId="77777777" w:rsidR="00CA5813" w:rsidRDefault="00F57C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55D5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3"/>
    <w:rsid w:val="000722B3"/>
    <w:rsid w:val="000875F0"/>
    <w:rsid w:val="000E57E7"/>
    <w:rsid w:val="000F3108"/>
    <w:rsid w:val="00102773"/>
    <w:rsid w:val="00196BE3"/>
    <w:rsid w:val="001D082D"/>
    <w:rsid w:val="001E62A2"/>
    <w:rsid w:val="00275177"/>
    <w:rsid w:val="003419ED"/>
    <w:rsid w:val="00355D56"/>
    <w:rsid w:val="0036616A"/>
    <w:rsid w:val="00367B41"/>
    <w:rsid w:val="003D13BE"/>
    <w:rsid w:val="00455DF1"/>
    <w:rsid w:val="004714CD"/>
    <w:rsid w:val="00476992"/>
    <w:rsid w:val="004865E7"/>
    <w:rsid w:val="00516067"/>
    <w:rsid w:val="0057728D"/>
    <w:rsid w:val="00582F89"/>
    <w:rsid w:val="0059095A"/>
    <w:rsid w:val="005A2D9E"/>
    <w:rsid w:val="005E286C"/>
    <w:rsid w:val="00634142"/>
    <w:rsid w:val="00667823"/>
    <w:rsid w:val="00720E92"/>
    <w:rsid w:val="007F50AF"/>
    <w:rsid w:val="00834E6F"/>
    <w:rsid w:val="0084178F"/>
    <w:rsid w:val="00875CCF"/>
    <w:rsid w:val="00885950"/>
    <w:rsid w:val="00890360"/>
    <w:rsid w:val="008C67ED"/>
    <w:rsid w:val="00925829"/>
    <w:rsid w:val="00941FC6"/>
    <w:rsid w:val="009642F6"/>
    <w:rsid w:val="009B64F8"/>
    <w:rsid w:val="009D495D"/>
    <w:rsid w:val="009F4527"/>
    <w:rsid w:val="00A322BE"/>
    <w:rsid w:val="00A5109A"/>
    <w:rsid w:val="00A71FBA"/>
    <w:rsid w:val="00AC1A35"/>
    <w:rsid w:val="00AD0D62"/>
    <w:rsid w:val="00B27A93"/>
    <w:rsid w:val="00BB0C54"/>
    <w:rsid w:val="00C0563B"/>
    <w:rsid w:val="00C54873"/>
    <w:rsid w:val="00C54C62"/>
    <w:rsid w:val="00C678C0"/>
    <w:rsid w:val="00C96D8E"/>
    <w:rsid w:val="00D162A5"/>
    <w:rsid w:val="00D9374B"/>
    <w:rsid w:val="00DF10B2"/>
    <w:rsid w:val="00DF1FC8"/>
    <w:rsid w:val="00E62551"/>
    <w:rsid w:val="00E86533"/>
    <w:rsid w:val="00EB4D6E"/>
    <w:rsid w:val="00ED0A9A"/>
    <w:rsid w:val="00EF36A2"/>
    <w:rsid w:val="00F57B1F"/>
    <w:rsid w:val="00F57CF3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E8653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Колонтитулы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</w:pPr>
    <w:rPr>
      <w:rFonts w:ascii="Helvetica Neue" w:eastAsia="Arial Unicode MS" w:hAnsi="Helvetica Neue" w:cs="Arial Unicode MS"/>
      <w:color w:val="000000"/>
      <w:sz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0875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7E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ED0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A9A"/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E8653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Колонтитулы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</w:pPr>
    <w:rPr>
      <w:rFonts w:ascii="Helvetica Neue" w:eastAsia="Arial Unicode MS" w:hAnsi="Helvetica Neue" w:cs="Arial Unicode MS"/>
      <w:color w:val="000000"/>
      <w:sz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0875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7E7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ED0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A9A"/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9536-EA4D-4746-BB78-40AB3E90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36</cp:revision>
  <cp:lastPrinted>2021-10-07T05:24:00Z</cp:lastPrinted>
  <dcterms:created xsi:type="dcterms:W3CDTF">2021-05-03T14:55:00Z</dcterms:created>
  <dcterms:modified xsi:type="dcterms:W3CDTF">2021-10-08T12:58:00Z</dcterms:modified>
</cp:coreProperties>
</file>